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Pr="002800A1" w:rsidRDefault="002800A1" w:rsidP="002800A1">
      <w:pPr>
        <w:pStyle w:val="NormalWeb"/>
        <w:spacing w:before="0" w:beforeAutospacing="0" w:after="240" w:afterAutospacing="0" w:line="480" w:lineRule="auto"/>
        <w:ind w:left="720" w:hanging="720"/>
        <w:jc w:val="center"/>
        <w:rPr>
          <w:shd w:val="clear" w:color="auto" w:fill="FFFFFF"/>
        </w:rPr>
      </w:pPr>
      <w:r w:rsidRPr="002800A1">
        <w:rPr>
          <w:shd w:val="clear" w:color="auto" w:fill="FFFFFF"/>
        </w:rPr>
        <w:t>Procedural Justice, Workplace Due Process and Ethical Decisions</w:t>
      </w:r>
    </w:p>
    <w:p w:rsidR="002800A1" w:rsidRPr="002800A1" w:rsidRDefault="002800A1" w:rsidP="002800A1">
      <w:pPr>
        <w:pStyle w:val="NormalWeb"/>
        <w:spacing w:before="0" w:beforeAutospacing="0" w:after="240" w:afterAutospacing="0" w:line="480" w:lineRule="auto"/>
        <w:ind w:left="720" w:hanging="720"/>
        <w:jc w:val="center"/>
        <w:rPr>
          <w:shd w:val="clear" w:color="auto" w:fill="FFFFFF"/>
        </w:rPr>
      </w:pPr>
      <w:r w:rsidRPr="002800A1">
        <w:rPr>
          <w:shd w:val="clear" w:color="auto" w:fill="FFFFFF"/>
        </w:rPr>
        <w:t>Name:</w:t>
      </w:r>
    </w:p>
    <w:p w:rsidR="002800A1" w:rsidRPr="002800A1" w:rsidRDefault="002800A1" w:rsidP="002800A1">
      <w:pPr>
        <w:pStyle w:val="NormalWeb"/>
        <w:spacing w:before="0" w:beforeAutospacing="0" w:after="240" w:afterAutospacing="0" w:line="480" w:lineRule="auto"/>
        <w:ind w:left="720" w:hanging="720"/>
        <w:jc w:val="center"/>
        <w:rPr>
          <w:shd w:val="clear" w:color="auto" w:fill="FFFFFF"/>
        </w:rPr>
      </w:pPr>
      <w:r w:rsidRPr="002800A1">
        <w:rPr>
          <w:shd w:val="clear" w:color="auto" w:fill="FFFFFF"/>
        </w:rPr>
        <w:t>Tutor:</w:t>
      </w:r>
    </w:p>
    <w:p w:rsidR="002800A1" w:rsidRPr="002800A1" w:rsidRDefault="002800A1" w:rsidP="002800A1">
      <w:pPr>
        <w:pStyle w:val="NormalWeb"/>
        <w:spacing w:before="0" w:beforeAutospacing="0" w:after="240" w:afterAutospacing="0" w:line="480" w:lineRule="auto"/>
        <w:ind w:left="720" w:hanging="720"/>
        <w:jc w:val="center"/>
        <w:rPr>
          <w:shd w:val="clear" w:color="auto" w:fill="FFFFFF"/>
        </w:rPr>
      </w:pPr>
      <w:r w:rsidRPr="002800A1">
        <w:rPr>
          <w:shd w:val="clear" w:color="auto" w:fill="FFFFFF"/>
        </w:rPr>
        <w:t>Institution:</w:t>
      </w: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2800A1" w:rsidRDefault="002800A1" w:rsidP="002800A1">
      <w:pPr>
        <w:pStyle w:val="NormalWeb"/>
        <w:spacing w:before="0" w:beforeAutospacing="0" w:after="240" w:afterAutospacing="0" w:line="480" w:lineRule="auto"/>
        <w:ind w:left="720" w:hanging="720"/>
        <w:rPr>
          <w:b/>
          <w:shd w:val="clear" w:color="auto" w:fill="FFFFFF"/>
        </w:rPr>
      </w:pPr>
    </w:p>
    <w:p w:rsidR="003144D4" w:rsidRPr="002800A1" w:rsidRDefault="005028F5" w:rsidP="002800A1">
      <w:pPr>
        <w:pStyle w:val="NormalWeb"/>
        <w:spacing w:before="0" w:beforeAutospacing="0" w:after="240" w:afterAutospacing="0" w:line="480" w:lineRule="auto"/>
        <w:ind w:left="720" w:hanging="720"/>
        <w:rPr>
          <w:b/>
          <w:shd w:val="clear" w:color="auto" w:fill="FFFFFF"/>
        </w:rPr>
      </w:pPr>
      <w:r w:rsidRPr="002800A1">
        <w:rPr>
          <w:b/>
          <w:shd w:val="clear" w:color="auto" w:fill="FFFFFF"/>
        </w:rPr>
        <w:lastRenderedPageBreak/>
        <w:t>Q.</w:t>
      </w:r>
      <w:r w:rsidRPr="002800A1">
        <w:rPr>
          <w:b/>
          <w:shd w:val="clear" w:color="auto" w:fill="FFFFFF"/>
        </w:rPr>
        <w:tab/>
        <w:t xml:space="preserve"> </w:t>
      </w:r>
      <w:r w:rsidR="003144D4" w:rsidRPr="002800A1">
        <w:rPr>
          <w:b/>
          <w:shd w:val="clear" w:color="auto" w:fill="FFFFFF"/>
        </w:rPr>
        <w:t>Identify the similarities and differences in these three concepts: procedural justice, workplace due process, and ethical decisions about behavior, and discuss how your organization (or one with which you are familiar) ensures fairness</w:t>
      </w:r>
      <w:r w:rsidRPr="002800A1">
        <w:rPr>
          <w:b/>
          <w:shd w:val="clear" w:color="auto" w:fill="FFFFFF"/>
        </w:rPr>
        <w:t>. Support your response with a specific example.</w:t>
      </w:r>
    </w:p>
    <w:p w:rsidR="003144D4" w:rsidRPr="002800A1" w:rsidRDefault="003144D4" w:rsidP="002800A1">
      <w:pPr>
        <w:pStyle w:val="NormalWeb"/>
        <w:spacing w:before="0" w:beforeAutospacing="0" w:after="240" w:afterAutospacing="0" w:line="480" w:lineRule="auto"/>
        <w:ind w:firstLine="720"/>
        <w:rPr>
          <w:shd w:val="clear" w:color="auto" w:fill="FFFFFF"/>
        </w:rPr>
      </w:pPr>
      <w:r w:rsidRPr="002800A1">
        <w:rPr>
          <w:shd w:val="clear" w:color="auto" w:fill="FFFFFF"/>
        </w:rPr>
        <w:t>Procedural justice, ethical decision and workplace due process are concepts that are used when dealing the behaviors of an employee. These three concepts share the same</w:t>
      </w:r>
      <w:r w:rsidR="005028F5" w:rsidRPr="002800A1">
        <w:rPr>
          <w:shd w:val="clear" w:color="auto" w:fill="FFFFFF"/>
        </w:rPr>
        <w:t xml:space="preserve"> organizational</w:t>
      </w:r>
      <w:r w:rsidRPr="002800A1">
        <w:rPr>
          <w:shd w:val="clear" w:color="auto" w:fill="FFFFFF"/>
        </w:rPr>
        <w:t xml:space="preserve"> objectives in the workplace. The procedural due process is used in explaining the procedural justice. </w:t>
      </w:r>
      <w:r w:rsidR="00766164" w:rsidRPr="002800A1">
        <w:rPr>
          <w:shd w:val="clear" w:color="auto" w:fill="FFFFFF"/>
        </w:rPr>
        <w:t xml:space="preserve">In that, the dimensions and rationales for procedure due process </w:t>
      </w:r>
      <w:r w:rsidR="005028F5" w:rsidRPr="002800A1">
        <w:rPr>
          <w:shd w:val="clear" w:color="auto" w:fill="FFFFFF"/>
        </w:rPr>
        <w:t>are</w:t>
      </w:r>
      <w:r w:rsidR="00766164" w:rsidRPr="002800A1">
        <w:rPr>
          <w:shd w:val="clear" w:color="auto" w:fill="FFFFFF"/>
        </w:rPr>
        <w:t xml:space="preserve"> similar with those of procedural justice. </w:t>
      </w:r>
      <w:r w:rsidRPr="002800A1">
        <w:rPr>
          <w:shd w:val="clear" w:color="auto" w:fill="FFFFFF"/>
        </w:rPr>
        <w:t xml:space="preserve">The difference in these three concepts is that procedural due process is the legal fairness of </w:t>
      </w:r>
      <w:r w:rsidR="00766164" w:rsidRPr="002800A1">
        <w:rPr>
          <w:shd w:val="clear" w:color="auto" w:fill="FFFFFF"/>
        </w:rPr>
        <w:t>judicial proceedings involving things like a fair hearing</w:t>
      </w:r>
      <w:r w:rsidR="00146623" w:rsidRPr="00146623">
        <w:t xml:space="preserve"> </w:t>
      </w:r>
      <w:r w:rsidR="00146623">
        <w:t>(Lewis</w:t>
      </w:r>
      <w:r w:rsidR="00146623" w:rsidRPr="007D2CFF">
        <w:t>, Thor</w:t>
      </w:r>
      <w:r w:rsidR="00146623">
        <w:t>nhill &amp; Saunders, 2003)</w:t>
      </w:r>
      <w:r w:rsidR="00766164" w:rsidRPr="002800A1">
        <w:rPr>
          <w:shd w:val="clear" w:color="auto" w:fill="FFFFFF"/>
        </w:rPr>
        <w:t>. By contrast, procedural justice is an individual perception of procedure fairness in making decisions</w:t>
      </w:r>
      <w:r w:rsidR="00146623">
        <w:rPr>
          <w:shd w:val="clear" w:color="auto" w:fill="FFFFFF"/>
        </w:rPr>
        <w:t xml:space="preserve"> (</w:t>
      </w:r>
      <w:r w:rsidR="00146623" w:rsidRPr="008A59AA">
        <w:t>T</w:t>
      </w:r>
      <w:r w:rsidR="00146623">
        <w:t>hibaut &amp; Walkers, 1975)</w:t>
      </w:r>
      <w:r w:rsidR="00766164" w:rsidRPr="002800A1">
        <w:rPr>
          <w:shd w:val="clear" w:color="auto" w:fill="FFFFFF"/>
        </w:rPr>
        <w:t>. On the other hand, the ethical decisions about behavior are set standard of an employee’s way of conduct</w:t>
      </w:r>
      <w:r w:rsidR="00146623">
        <w:rPr>
          <w:shd w:val="clear" w:color="auto" w:fill="FFFFFF"/>
        </w:rPr>
        <w:t xml:space="preserve"> (</w:t>
      </w:r>
      <w:r w:rsidR="00146623">
        <w:t>Johnson, 2007)</w:t>
      </w:r>
      <w:r w:rsidR="00766164" w:rsidRPr="002800A1">
        <w:rPr>
          <w:shd w:val="clear" w:color="auto" w:fill="FFFFFF"/>
        </w:rPr>
        <w:t xml:space="preserve">. </w:t>
      </w:r>
    </w:p>
    <w:p w:rsidR="002800A1" w:rsidRDefault="002800A1" w:rsidP="002800A1">
      <w:pPr>
        <w:pStyle w:val="NormalWeb"/>
        <w:spacing w:before="0" w:beforeAutospacing="0" w:after="240" w:afterAutospacing="0" w:line="480" w:lineRule="auto"/>
        <w:ind w:firstLine="720"/>
        <w:rPr>
          <w:shd w:val="clear" w:color="auto" w:fill="FFFFFF"/>
        </w:rPr>
      </w:pPr>
      <w:r w:rsidRPr="002800A1">
        <w:rPr>
          <w:shd w:val="clear" w:color="auto" w:fill="FFFFFF"/>
        </w:rPr>
        <w:t>Taking a case study with Coca-Cola Company as an example of how an organization ensures fairness, it ensures fairness through protecting and respecting both human and workplace rights. The company values the diversity in people and uses it to create to create a competitive advantage. Additionally, the company ensures safe working place for all of their workers and advocates for labor</w:t>
      </w:r>
      <w:r>
        <w:rPr>
          <w:shd w:val="clear" w:color="auto" w:fill="FFFFFF"/>
        </w:rPr>
        <w:t xml:space="preserve"> laws</w:t>
      </w:r>
      <w:r w:rsidRPr="002800A1">
        <w:rPr>
          <w:shd w:val="clear" w:color="auto" w:fill="FFFFFF"/>
        </w:rPr>
        <w:t xml:space="preserve">, environment </w:t>
      </w:r>
      <w:r>
        <w:rPr>
          <w:shd w:val="clear" w:color="auto" w:fill="FFFFFF"/>
        </w:rPr>
        <w:t>and regulation laws to govern them.</w:t>
      </w:r>
    </w:p>
    <w:p w:rsidR="002800A1" w:rsidRDefault="002800A1" w:rsidP="002800A1">
      <w:pPr>
        <w:pStyle w:val="NormalWeb"/>
        <w:spacing w:before="0" w:beforeAutospacing="0" w:after="240" w:afterAutospacing="0" w:line="480" w:lineRule="auto"/>
        <w:ind w:firstLine="720"/>
        <w:rPr>
          <w:shd w:val="clear" w:color="auto" w:fill="FFFFFF"/>
        </w:rPr>
      </w:pPr>
    </w:p>
    <w:p w:rsidR="002800A1" w:rsidRDefault="002800A1" w:rsidP="002800A1">
      <w:pPr>
        <w:pStyle w:val="NormalWeb"/>
        <w:spacing w:before="0" w:beforeAutospacing="0" w:after="240" w:afterAutospacing="0" w:line="480" w:lineRule="auto"/>
        <w:ind w:firstLine="720"/>
        <w:rPr>
          <w:shd w:val="clear" w:color="auto" w:fill="FFFFFF"/>
        </w:rPr>
      </w:pPr>
    </w:p>
    <w:p w:rsidR="002800A1" w:rsidRDefault="002800A1" w:rsidP="002800A1">
      <w:pPr>
        <w:pStyle w:val="NormalWeb"/>
        <w:spacing w:before="0" w:beforeAutospacing="0" w:after="240" w:afterAutospacing="0" w:line="480" w:lineRule="auto"/>
        <w:rPr>
          <w:shd w:val="clear" w:color="auto" w:fill="FFFFFF"/>
        </w:rPr>
      </w:pPr>
    </w:p>
    <w:p w:rsidR="002800A1" w:rsidRPr="002800A1" w:rsidRDefault="002800A1" w:rsidP="002800A1">
      <w:pPr>
        <w:pStyle w:val="NormalWeb"/>
        <w:spacing w:before="0" w:beforeAutospacing="0" w:after="240" w:afterAutospacing="0" w:line="480" w:lineRule="auto"/>
        <w:rPr>
          <w:shd w:val="clear" w:color="auto" w:fill="FFFFFF"/>
        </w:rPr>
      </w:pPr>
      <w:r w:rsidRPr="002800A1">
        <w:rPr>
          <w:shd w:val="clear" w:color="auto" w:fill="FFFFFF"/>
        </w:rPr>
        <w:lastRenderedPageBreak/>
        <w:t>References</w:t>
      </w:r>
    </w:p>
    <w:p w:rsidR="00146623" w:rsidRPr="002800A1" w:rsidRDefault="00146623" w:rsidP="002800A1">
      <w:pPr>
        <w:spacing w:after="0" w:line="480" w:lineRule="auto"/>
        <w:ind w:left="720" w:hanging="720"/>
        <w:jc w:val="both"/>
        <w:rPr>
          <w:rFonts w:eastAsia="Times New Roman"/>
          <w:b w:val="0"/>
          <w:color w:val="auto"/>
          <w:kern w:val="0"/>
        </w:rPr>
      </w:pPr>
      <w:r w:rsidRPr="002800A1">
        <w:rPr>
          <w:b w:val="0"/>
          <w:color w:val="auto"/>
        </w:rPr>
        <w:t>Armstrong M and Taylor S (2015), Armstrong’s Handbook of Human Resource Management Practice, London: Kogan Page</w:t>
      </w:r>
      <w:r w:rsidRPr="002800A1">
        <w:rPr>
          <w:rFonts w:eastAsia="Times New Roman"/>
          <w:b w:val="0"/>
          <w:color w:val="auto"/>
          <w:kern w:val="0"/>
        </w:rPr>
        <w:t xml:space="preserve"> </w:t>
      </w:r>
    </w:p>
    <w:p w:rsidR="00146623" w:rsidRPr="008A59AA" w:rsidRDefault="00146623" w:rsidP="002800A1">
      <w:pPr>
        <w:spacing w:after="0" w:line="480" w:lineRule="auto"/>
        <w:ind w:left="720" w:hanging="720"/>
        <w:jc w:val="both"/>
        <w:rPr>
          <w:rFonts w:eastAsia="Times New Roman"/>
          <w:b w:val="0"/>
          <w:color w:val="auto"/>
          <w:kern w:val="0"/>
        </w:rPr>
      </w:pPr>
      <w:r w:rsidRPr="002800A1">
        <w:rPr>
          <w:b w:val="0"/>
          <w:color w:val="auto"/>
        </w:rPr>
        <w:t xml:space="preserve">Johnson, C. E. (2007). Ethics in </w:t>
      </w:r>
      <w:bookmarkStart w:id="0" w:name="_GoBack"/>
      <w:bookmarkEnd w:id="0"/>
      <w:r w:rsidRPr="002800A1">
        <w:rPr>
          <w:b w:val="0"/>
          <w:color w:val="auto"/>
        </w:rPr>
        <w:t>the workplace: Tools and tactics for organizational transformation. Thousand Oaks, CA: Sage Publications, Inc.</w:t>
      </w:r>
      <w:r w:rsidRPr="002800A1">
        <w:rPr>
          <w:rFonts w:eastAsia="Times New Roman"/>
          <w:b w:val="0"/>
          <w:color w:val="auto"/>
          <w:kern w:val="0"/>
        </w:rPr>
        <w:t xml:space="preserve"> </w:t>
      </w:r>
      <w:r w:rsidRPr="008A59AA">
        <w:rPr>
          <w:rFonts w:eastAsia="Times New Roman"/>
          <w:b w:val="0"/>
          <w:color w:val="auto"/>
          <w:kern w:val="0"/>
        </w:rPr>
        <w:t>Naumann, S.E. &amp; Bennett, N. 2000. A Case for Procedural Justice Climate:</w:t>
      </w:r>
    </w:p>
    <w:p w:rsidR="00146623" w:rsidRPr="007D2CFF" w:rsidRDefault="00146623" w:rsidP="002800A1">
      <w:pPr>
        <w:spacing w:after="0" w:line="480" w:lineRule="auto"/>
        <w:ind w:left="720" w:hanging="720"/>
        <w:jc w:val="both"/>
        <w:rPr>
          <w:rFonts w:eastAsia="Times New Roman"/>
          <w:b w:val="0"/>
          <w:color w:val="auto"/>
          <w:kern w:val="0"/>
        </w:rPr>
      </w:pPr>
      <w:r w:rsidRPr="007D2CFF">
        <w:rPr>
          <w:rFonts w:eastAsia="Times New Roman"/>
          <w:b w:val="0"/>
          <w:color w:val="auto"/>
          <w:kern w:val="0"/>
        </w:rPr>
        <w:t>Lewis, P., Thornhill, A. &amp; Saunders, M. (2003). Employee Relations: Understanding</w:t>
      </w:r>
      <w:r>
        <w:rPr>
          <w:rFonts w:eastAsia="Times New Roman"/>
          <w:b w:val="0"/>
          <w:color w:val="auto"/>
          <w:kern w:val="0"/>
        </w:rPr>
        <w:t xml:space="preserve"> </w:t>
      </w:r>
      <w:r w:rsidRPr="007D2CFF">
        <w:rPr>
          <w:rFonts w:eastAsia="Times New Roman"/>
          <w:b w:val="0"/>
          <w:color w:val="auto"/>
          <w:kern w:val="0"/>
        </w:rPr>
        <w:t>the employment relationship. England: Pearson Educational Ltd</w:t>
      </w:r>
    </w:p>
    <w:p w:rsidR="00146623" w:rsidRDefault="00146623" w:rsidP="002800A1">
      <w:pPr>
        <w:spacing w:after="0" w:line="480" w:lineRule="auto"/>
        <w:ind w:left="720" w:hanging="720"/>
        <w:jc w:val="both"/>
        <w:rPr>
          <w:rFonts w:eastAsia="Times New Roman"/>
          <w:b w:val="0"/>
          <w:color w:val="auto"/>
          <w:kern w:val="0"/>
        </w:rPr>
      </w:pPr>
      <w:r w:rsidRPr="008A59AA">
        <w:rPr>
          <w:rFonts w:eastAsia="Times New Roman"/>
          <w:b w:val="0"/>
          <w:color w:val="auto"/>
          <w:kern w:val="0"/>
        </w:rPr>
        <w:t>Thibaut, J. &amp; Walkers, L. (1975). Procedural justice: A psychological analysis.</w:t>
      </w:r>
      <w:r>
        <w:rPr>
          <w:rFonts w:eastAsia="Times New Roman"/>
          <w:b w:val="0"/>
          <w:color w:val="auto"/>
          <w:kern w:val="0"/>
        </w:rPr>
        <w:t xml:space="preserve"> </w:t>
      </w:r>
      <w:r w:rsidRPr="008A59AA">
        <w:rPr>
          <w:rFonts w:eastAsia="Times New Roman"/>
          <w:b w:val="0"/>
          <w:color w:val="auto"/>
          <w:kern w:val="0"/>
        </w:rPr>
        <w:t>Hillsdale, NJ: Lawrence Erlbaum Associates.</w:t>
      </w:r>
    </w:p>
    <w:p w:rsidR="00146623" w:rsidRPr="008A59AA" w:rsidRDefault="00146623" w:rsidP="002800A1">
      <w:pPr>
        <w:spacing w:after="0" w:line="480" w:lineRule="auto"/>
        <w:ind w:left="720" w:hanging="720"/>
        <w:jc w:val="both"/>
        <w:rPr>
          <w:rFonts w:eastAsia="Times New Roman"/>
          <w:b w:val="0"/>
          <w:color w:val="auto"/>
          <w:kern w:val="0"/>
        </w:rPr>
      </w:pPr>
      <w:r w:rsidRPr="00146623">
        <w:rPr>
          <w:rFonts w:eastAsia="Times New Roman"/>
          <w:b w:val="0"/>
          <w:color w:val="auto"/>
          <w:kern w:val="0"/>
        </w:rPr>
        <w:t>https://www.coca-colacompany.com/our-company/workplace-overview</w:t>
      </w:r>
    </w:p>
    <w:sectPr w:rsidR="00146623" w:rsidRPr="008A59A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0A1" w:rsidRDefault="002800A1" w:rsidP="002800A1">
      <w:pPr>
        <w:spacing w:after="0" w:line="240" w:lineRule="auto"/>
      </w:pPr>
      <w:r>
        <w:separator/>
      </w:r>
    </w:p>
  </w:endnote>
  <w:endnote w:type="continuationSeparator" w:id="0">
    <w:p w:rsidR="002800A1" w:rsidRDefault="002800A1" w:rsidP="00280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0A1" w:rsidRDefault="002800A1" w:rsidP="002800A1">
      <w:pPr>
        <w:spacing w:after="0" w:line="240" w:lineRule="auto"/>
      </w:pPr>
      <w:r>
        <w:separator/>
      </w:r>
    </w:p>
  </w:footnote>
  <w:footnote w:type="continuationSeparator" w:id="0">
    <w:p w:rsidR="002800A1" w:rsidRDefault="002800A1" w:rsidP="00280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607521"/>
      <w:docPartObj>
        <w:docPartGallery w:val="Page Numbers (Top of Page)"/>
        <w:docPartUnique/>
      </w:docPartObj>
    </w:sdtPr>
    <w:sdtEndPr>
      <w:rPr>
        <w:noProof/>
      </w:rPr>
    </w:sdtEndPr>
    <w:sdtContent>
      <w:p w:rsidR="002800A1" w:rsidRPr="002800A1" w:rsidRDefault="002800A1" w:rsidP="002800A1">
        <w:pPr>
          <w:pStyle w:val="NormalWeb"/>
          <w:spacing w:before="0" w:beforeAutospacing="0" w:after="240" w:afterAutospacing="0" w:line="480" w:lineRule="auto"/>
          <w:rPr>
            <w:shd w:val="clear" w:color="auto" w:fill="FFFFFF"/>
          </w:rPr>
        </w:pPr>
        <w:r w:rsidRPr="002800A1">
          <w:rPr>
            <w:shd w:val="clear" w:color="auto" w:fill="FFFFFF"/>
          </w:rPr>
          <w:t>Procedural Justice, Workplace Due Process and Ethical Decisions</w:t>
        </w:r>
        <w:r w:rsidRPr="002800A1">
          <w:rPr>
            <w:shd w:val="clear" w:color="auto" w:fill="FFFFFF"/>
          </w:rPr>
          <w:tab/>
        </w:r>
        <w:r w:rsidRPr="002800A1">
          <w:rPr>
            <w:shd w:val="clear" w:color="auto" w:fill="FFFFFF"/>
          </w:rPr>
          <w:tab/>
        </w:r>
        <w:r w:rsidRPr="002800A1">
          <w:rPr>
            <w:shd w:val="clear" w:color="auto" w:fill="FFFFFF"/>
          </w:rPr>
          <w:tab/>
          <w:t xml:space="preserve">      </w:t>
        </w:r>
        <w:r>
          <w:rPr>
            <w:shd w:val="clear" w:color="auto" w:fill="FFFFFF"/>
          </w:rPr>
          <w:t xml:space="preserve">            </w:t>
        </w:r>
        <w:r w:rsidRPr="002800A1">
          <w:rPr>
            <w:shd w:val="clear" w:color="auto" w:fill="FFFFFF"/>
          </w:rPr>
          <w:t xml:space="preserve">    </w:t>
        </w:r>
        <w:r w:rsidRPr="002800A1">
          <w:fldChar w:fldCharType="begin"/>
        </w:r>
        <w:r w:rsidRPr="002800A1">
          <w:instrText xml:space="preserve"> PAGE   \* MERGEFORMAT </w:instrText>
        </w:r>
        <w:r w:rsidRPr="002800A1">
          <w:fldChar w:fldCharType="separate"/>
        </w:r>
        <w:r w:rsidR="00146623">
          <w:rPr>
            <w:noProof/>
          </w:rPr>
          <w:t>3</w:t>
        </w:r>
        <w:r w:rsidRPr="002800A1">
          <w:rPr>
            <w:noProof/>
          </w:rPr>
          <w:fldChar w:fldCharType="end"/>
        </w:r>
      </w:p>
    </w:sdtContent>
  </w:sdt>
  <w:p w:rsidR="002800A1" w:rsidRPr="002800A1" w:rsidRDefault="002800A1">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C5293"/>
    <w:multiLevelType w:val="multilevel"/>
    <w:tmpl w:val="1606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602C0E"/>
    <w:multiLevelType w:val="multilevel"/>
    <w:tmpl w:val="8E08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BF081C"/>
    <w:multiLevelType w:val="multilevel"/>
    <w:tmpl w:val="8E969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9A275A"/>
    <w:multiLevelType w:val="multilevel"/>
    <w:tmpl w:val="D30A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7F74C0"/>
    <w:multiLevelType w:val="multilevel"/>
    <w:tmpl w:val="5C32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830F1D"/>
    <w:multiLevelType w:val="multilevel"/>
    <w:tmpl w:val="E246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176C41"/>
    <w:multiLevelType w:val="multilevel"/>
    <w:tmpl w:val="7B02A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D65723"/>
    <w:multiLevelType w:val="multilevel"/>
    <w:tmpl w:val="30D0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66794B"/>
    <w:multiLevelType w:val="multilevel"/>
    <w:tmpl w:val="00B2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D3749A"/>
    <w:multiLevelType w:val="multilevel"/>
    <w:tmpl w:val="FE4A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FA7068"/>
    <w:multiLevelType w:val="multilevel"/>
    <w:tmpl w:val="062E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EB25AE"/>
    <w:multiLevelType w:val="multilevel"/>
    <w:tmpl w:val="8FD0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954D0A"/>
    <w:multiLevelType w:val="multilevel"/>
    <w:tmpl w:val="699A9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965EEC"/>
    <w:multiLevelType w:val="multilevel"/>
    <w:tmpl w:val="7CFE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0"/>
  </w:num>
  <w:num w:numId="4">
    <w:abstractNumId w:val="4"/>
  </w:num>
  <w:num w:numId="5">
    <w:abstractNumId w:val="9"/>
  </w:num>
  <w:num w:numId="6">
    <w:abstractNumId w:val="2"/>
  </w:num>
  <w:num w:numId="7">
    <w:abstractNumId w:val="0"/>
  </w:num>
  <w:num w:numId="8">
    <w:abstractNumId w:val="13"/>
  </w:num>
  <w:num w:numId="9">
    <w:abstractNumId w:val="11"/>
  </w:num>
  <w:num w:numId="10">
    <w:abstractNumId w:val="7"/>
  </w:num>
  <w:num w:numId="11">
    <w:abstractNumId w:val="1"/>
  </w:num>
  <w:num w:numId="12">
    <w:abstractNumId w:val="12"/>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4D4"/>
    <w:rsid w:val="00146623"/>
    <w:rsid w:val="002800A1"/>
    <w:rsid w:val="003144D4"/>
    <w:rsid w:val="005028F5"/>
    <w:rsid w:val="00766164"/>
    <w:rsid w:val="007D2CFF"/>
    <w:rsid w:val="008A59AA"/>
    <w:rsid w:val="00CC2D77"/>
    <w:rsid w:val="00FB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028F5"/>
    <w:pPr>
      <w:spacing w:before="100" w:beforeAutospacing="1" w:after="100" w:afterAutospacing="1" w:line="240" w:lineRule="auto"/>
      <w:outlineLvl w:val="0"/>
    </w:pPr>
    <w:rPr>
      <w:rFonts w:eastAsia="Times New Roman"/>
      <w:bCs/>
      <w:color w:val="auto"/>
      <w:sz w:val="48"/>
      <w:szCs w:val="48"/>
    </w:rPr>
  </w:style>
  <w:style w:type="paragraph" w:styleId="Heading4">
    <w:name w:val="heading 4"/>
    <w:basedOn w:val="Normal"/>
    <w:link w:val="Heading4Char"/>
    <w:uiPriority w:val="9"/>
    <w:qFormat/>
    <w:rsid w:val="005028F5"/>
    <w:pPr>
      <w:spacing w:before="100" w:beforeAutospacing="1" w:after="100" w:afterAutospacing="1" w:line="240" w:lineRule="auto"/>
      <w:outlineLvl w:val="3"/>
    </w:pPr>
    <w:rPr>
      <w:rFonts w:eastAsia="Times New Roman"/>
      <w:bCs/>
      <w:color w:val="auto"/>
      <w:kern w:val="0"/>
    </w:rPr>
  </w:style>
  <w:style w:type="paragraph" w:styleId="Heading5">
    <w:name w:val="heading 5"/>
    <w:basedOn w:val="Normal"/>
    <w:link w:val="Heading5Char"/>
    <w:uiPriority w:val="9"/>
    <w:qFormat/>
    <w:rsid w:val="005028F5"/>
    <w:pPr>
      <w:spacing w:before="100" w:beforeAutospacing="1" w:after="100" w:afterAutospacing="1" w:line="240" w:lineRule="auto"/>
      <w:outlineLvl w:val="4"/>
    </w:pPr>
    <w:rPr>
      <w:rFonts w:eastAsia="Times New Roman"/>
      <w:bCs/>
      <w:color w:val="auto"/>
      <w:kern w:val="0"/>
      <w:sz w:val="20"/>
      <w:szCs w:val="20"/>
    </w:rPr>
  </w:style>
  <w:style w:type="paragraph" w:styleId="Heading6">
    <w:name w:val="heading 6"/>
    <w:basedOn w:val="Normal"/>
    <w:link w:val="Heading6Char"/>
    <w:uiPriority w:val="9"/>
    <w:qFormat/>
    <w:rsid w:val="005028F5"/>
    <w:pPr>
      <w:spacing w:before="100" w:beforeAutospacing="1" w:after="100" w:afterAutospacing="1" w:line="240" w:lineRule="auto"/>
      <w:outlineLvl w:val="5"/>
    </w:pPr>
    <w:rPr>
      <w:rFonts w:eastAsia="Times New Roman"/>
      <w:bCs/>
      <w:color w:val="auto"/>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44D4"/>
    <w:pPr>
      <w:spacing w:before="100" w:beforeAutospacing="1" w:after="100" w:afterAutospacing="1" w:line="240" w:lineRule="auto"/>
    </w:pPr>
    <w:rPr>
      <w:rFonts w:eastAsia="Times New Roman"/>
      <w:b w:val="0"/>
      <w:color w:val="auto"/>
      <w:kern w:val="0"/>
    </w:rPr>
  </w:style>
  <w:style w:type="character" w:customStyle="1" w:styleId="Heading1Char">
    <w:name w:val="Heading 1 Char"/>
    <w:basedOn w:val="DefaultParagraphFont"/>
    <w:link w:val="Heading1"/>
    <w:uiPriority w:val="9"/>
    <w:rsid w:val="005028F5"/>
    <w:rPr>
      <w:rFonts w:eastAsia="Times New Roman"/>
      <w:bCs/>
      <w:color w:val="auto"/>
      <w:sz w:val="48"/>
      <w:szCs w:val="48"/>
    </w:rPr>
  </w:style>
  <w:style w:type="character" w:customStyle="1" w:styleId="Heading4Char">
    <w:name w:val="Heading 4 Char"/>
    <w:basedOn w:val="DefaultParagraphFont"/>
    <w:link w:val="Heading4"/>
    <w:uiPriority w:val="9"/>
    <w:rsid w:val="005028F5"/>
    <w:rPr>
      <w:rFonts w:eastAsia="Times New Roman"/>
      <w:bCs/>
      <w:color w:val="auto"/>
      <w:kern w:val="0"/>
    </w:rPr>
  </w:style>
  <w:style w:type="character" w:customStyle="1" w:styleId="Heading5Char">
    <w:name w:val="Heading 5 Char"/>
    <w:basedOn w:val="DefaultParagraphFont"/>
    <w:link w:val="Heading5"/>
    <w:uiPriority w:val="9"/>
    <w:rsid w:val="005028F5"/>
    <w:rPr>
      <w:rFonts w:eastAsia="Times New Roman"/>
      <w:bCs/>
      <w:color w:val="auto"/>
      <w:kern w:val="0"/>
      <w:sz w:val="20"/>
      <w:szCs w:val="20"/>
    </w:rPr>
  </w:style>
  <w:style w:type="character" w:customStyle="1" w:styleId="Heading6Char">
    <w:name w:val="Heading 6 Char"/>
    <w:basedOn w:val="DefaultParagraphFont"/>
    <w:link w:val="Heading6"/>
    <w:uiPriority w:val="9"/>
    <w:rsid w:val="005028F5"/>
    <w:rPr>
      <w:rFonts w:eastAsia="Times New Roman"/>
      <w:bCs/>
      <w:color w:val="auto"/>
      <w:kern w:val="0"/>
      <w:sz w:val="15"/>
      <w:szCs w:val="15"/>
    </w:rPr>
  </w:style>
  <w:style w:type="character" w:customStyle="1" w:styleId="apple-converted-space">
    <w:name w:val="apple-converted-space"/>
    <w:basedOn w:val="DefaultParagraphFont"/>
    <w:rsid w:val="005028F5"/>
  </w:style>
  <w:style w:type="character" w:styleId="Hyperlink">
    <w:name w:val="Hyperlink"/>
    <w:basedOn w:val="DefaultParagraphFont"/>
    <w:uiPriority w:val="99"/>
    <w:semiHidden/>
    <w:unhideWhenUsed/>
    <w:rsid w:val="005028F5"/>
    <w:rPr>
      <w:color w:val="0000FF"/>
      <w:u w:val="single"/>
    </w:rPr>
  </w:style>
  <w:style w:type="character" w:customStyle="1" w:styleId="prefixverb">
    <w:name w:val="prefixverb"/>
    <w:basedOn w:val="DefaultParagraphFont"/>
    <w:rsid w:val="005028F5"/>
  </w:style>
  <w:style w:type="character" w:customStyle="1" w:styleId="ratingpercentage">
    <w:name w:val="rating_percentage"/>
    <w:basedOn w:val="DefaultParagraphFont"/>
    <w:rsid w:val="005028F5"/>
  </w:style>
  <w:style w:type="character" w:customStyle="1" w:styleId="ratingtotal">
    <w:name w:val="rating_total"/>
    <w:basedOn w:val="DefaultParagraphFont"/>
    <w:rsid w:val="005028F5"/>
  </w:style>
  <w:style w:type="character" w:styleId="Emphasis">
    <w:name w:val="Emphasis"/>
    <w:basedOn w:val="DefaultParagraphFont"/>
    <w:uiPriority w:val="20"/>
    <w:qFormat/>
    <w:rsid w:val="005028F5"/>
    <w:rPr>
      <w:i/>
      <w:iCs/>
    </w:rPr>
  </w:style>
  <w:style w:type="character" w:styleId="Strong">
    <w:name w:val="Strong"/>
    <w:basedOn w:val="DefaultParagraphFont"/>
    <w:uiPriority w:val="22"/>
    <w:qFormat/>
    <w:rsid w:val="005028F5"/>
    <w:rPr>
      <w:b w:val="0"/>
      <w:bCs/>
    </w:rPr>
  </w:style>
  <w:style w:type="character" w:customStyle="1" w:styleId="bdp-orphan">
    <w:name w:val="bdp-orphan"/>
    <w:basedOn w:val="DefaultParagraphFont"/>
    <w:rsid w:val="005028F5"/>
  </w:style>
  <w:style w:type="character" w:customStyle="1" w:styleId="t">
    <w:name w:val="t"/>
    <w:basedOn w:val="DefaultParagraphFont"/>
    <w:rsid w:val="005028F5"/>
  </w:style>
  <w:style w:type="character" w:customStyle="1" w:styleId="chdoctagsnametext">
    <w:name w:val="ch_doctagsname_text"/>
    <w:basedOn w:val="DefaultParagraphFont"/>
    <w:rsid w:val="005028F5"/>
  </w:style>
  <w:style w:type="character" w:customStyle="1" w:styleId="chreferralcopiedtext">
    <w:name w:val="ch_referral_copied_text"/>
    <w:basedOn w:val="DefaultParagraphFont"/>
    <w:rsid w:val="005028F5"/>
  </w:style>
  <w:style w:type="character" w:customStyle="1" w:styleId="chdocreporttext">
    <w:name w:val="ch_docreport_text"/>
    <w:basedOn w:val="DefaultParagraphFont"/>
    <w:rsid w:val="005028F5"/>
  </w:style>
  <w:style w:type="character" w:customStyle="1" w:styleId="chproductdocumentcount">
    <w:name w:val="ch_product_document_count"/>
    <w:basedOn w:val="DefaultParagraphFont"/>
    <w:rsid w:val="005028F5"/>
  </w:style>
  <w:style w:type="character" w:customStyle="1" w:styleId="ch-trust-sealsgodaddy-icon">
    <w:name w:val="ch-trust-seals_godaddy-icon"/>
    <w:basedOn w:val="DefaultParagraphFont"/>
    <w:rsid w:val="005028F5"/>
  </w:style>
  <w:style w:type="character" w:customStyle="1" w:styleId="ch-trust-sealstruste-icon">
    <w:name w:val="ch-trust-seals_truste-icon"/>
    <w:basedOn w:val="DefaultParagraphFont"/>
    <w:rsid w:val="005028F5"/>
  </w:style>
  <w:style w:type="paragraph" w:customStyle="1" w:styleId="ch-copyrightinfo">
    <w:name w:val="ch-copyright_info"/>
    <w:basedOn w:val="Normal"/>
    <w:rsid w:val="005028F5"/>
    <w:pPr>
      <w:spacing w:before="100" w:beforeAutospacing="1" w:after="100" w:afterAutospacing="1" w:line="240" w:lineRule="auto"/>
    </w:pPr>
    <w:rPr>
      <w:rFonts w:eastAsia="Times New Roman"/>
      <w:b w:val="0"/>
      <w:color w:val="auto"/>
      <w:kern w:val="0"/>
    </w:rPr>
  </w:style>
  <w:style w:type="paragraph" w:customStyle="1" w:styleId="ch-copyrightfyi">
    <w:name w:val="ch-copyright_fyi"/>
    <w:basedOn w:val="Normal"/>
    <w:rsid w:val="005028F5"/>
    <w:pPr>
      <w:spacing w:before="100" w:beforeAutospacing="1" w:after="100" w:afterAutospacing="1" w:line="240" w:lineRule="auto"/>
    </w:pPr>
    <w:rPr>
      <w:rFonts w:eastAsia="Times New Roman"/>
      <w:b w:val="0"/>
      <w:color w:val="auto"/>
      <w:kern w:val="0"/>
    </w:rPr>
  </w:style>
  <w:style w:type="paragraph" w:styleId="BalloonText">
    <w:name w:val="Balloon Text"/>
    <w:basedOn w:val="Normal"/>
    <w:link w:val="BalloonTextChar"/>
    <w:uiPriority w:val="99"/>
    <w:semiHidden/>
    <w:unhideWhenUsed/>
    <w:rsid w:val="005028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8F5"/>
    <w:rPr>
      <w:rFonts w:ascii="Tahoma" w:hAnsi="Tahoma" w:cs="Tahoma"/>
      <w:sz w:val="16"/>
      <w:szCs w:val="16"/>
    </w:rPr>
  </w:style>
  <w:style w:type="character" w:customStyle="1" w:styleId="ff2">
    <w:name w:val="ff2"/>
    <w:basedOn w:val="DefaultParagraphFont"/>
    <w:rsid w:val="007D2CFF"/>
  </w:style>
  <w:style w:type="paragraph" w:styleId="Header">
    <w:name w:val="header"/>
    <w:basedOn w:val="Normal"/>
    <w:link w:val="HeaderChar"/>
    <w:uiPriority w:val="99"/>
    <w:unhideWhenUsed/>
    <w:rsid w:val="00280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0A1"/>
  </w:style>
  <w:style w:type="paragraph" w:styleId="Footer">
    <w:name w:val="footer"/>
    <w:basedOn w:val="Normal"/>
    <w:link w:val="FooterChar"/>
    <w:uiPriority w:val="99"/>
    <w:unhideWhenUsed/>
    <w:rsid w:val="00280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0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028F5"/>
    <w:pPr>
      <w:spacing w:before="100" w:beforeAutospacing="1" w:after="100" w:afterAutospacing="1" w:line="240" w:lineRule="auto"/>
      <w:outlineLvl w:val="0"/>
    </w:pPr>
    <w:rPr>
      <w:rFonts w:eastAsia="Times New Roman"/>
      <w:bCs/>
      <w:color w:val="auto"/>
      <w:sz w:val="48"/>
      <w:szCs w:val="48"/>
    </w:rPr>
  </w:style>
  <w:style w:type="paragraph" w:styleId="Heading4">
    <w:name w:val="heading 4"/>
    <w:basedOn w:val="Normal"/>
    <w:link w:val="Heading4Char"/>
    <w:uiPriority w:val="9"/>
    <w:qFormat/>
    <w:rsid w:val="005028F5"/>
    <w:pPr>
      <w:spacing w:before="100" w:beforeAutospacing="1" w:after="100" w:afterAutospacing="1" w:line="240" w:lineRule="auto"/>
      <w:outlineLvl w:val="3"/>
    </w:pPr>
    <w:rPr>
      <w:rFonts w:eastAsia="Times New Roman"/>
      <w:bCs/>
      <w:color w:val="auto"/>
      <w:kern w:val="0"/>
    </w:rPr>
  </w:style>
  <w:style w:type="paragraph" w:styleId="Heading5">
    <w:name w:val="heading 5"/>
    <w:basedOn w:val="Normal"/>
    <w:link w:val="Heading5Char"/>
    <w:uiPriority w:val="9"/>
    <w:qFormat/>
    <w:rsid w:val="005028F5"/>
    <w:pPr>
      <w:spacing w:before="100" w:beforeAutospacing="1" w:after="100" w:afterAutospacing="1" w:line="240" w:lineRule="auto"/>
      <w:outlineLvl w:val="4"/>
    </w:pPr>
    <w:rPr>
      <w:rFonts w:eastAsia="Times New Roman"/>
      <w:bCs/>
      <w:color w:val="auto"/>
      <w:kern w:val="0"/>
      <w:sz w:val="20"/>
      <w:szCs w:val="20"/>
    </w:rPr>
  </w:style>
  <w:style w:type="paragraph" w:styleId="Heading6">
    <w:name w:val="heading 6"/>
    <w:basedOn w:val="Normal"/>
    <w:link w:val="Heading6Char"/>
    <w:uiPriority w:val="9"/>
    <w:qFormat/>
    <w:rsid w:val="005028F5"/>
    <w:pPr>
      <w:spacing w:before="100" w:beforeAutospacing="1" w:after="100" w:afterAutospacing="1" w:line="240" w:lineRule="auto"/>
      <w:outlineLvl w:val="5"/>
    </w:pPr>
    <w:rPr>
      <w:rFonts w:eastAsia="Times New Roman"/>
      <w:bCs/>
      <w:color w:val="auto"/>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44D4"/>
    <w:pPr>
      <w:spacing w:before="100" w:beforeAutospacing="1" w:after="100" w:afterAutospacing="1" w:line="240" w:lineRule="auto"/>
    </w:pPr>
    <w:rPr>
      <w:rFonts w:eastAsia="Times New Roman"/>
      <w:b w:val="0"/>
      <w:color w:val="auto"/>
      <w:kern w:val="0"/>
    </w:rPr>
  </w:style>
  <w:style w:type="character" w:customStyle="1" w:styleId="Heading1Char">
    <w:name w:val="Heading 1 Char"/>
    <w:basedOn w:val="DefaultParagraphFont"/>
    <w:link w:val="Heading1"/>
    <w:uiPriority w:val="9"/>
    <w:rsid w:val="005028F5"/>
    <w:rPr>
      <w:rFonts w:eastAsia="Times New Roman"/>
      <w:bCs/>
      <w:color w:val="auto"/>
      <w:sz w:val="48"/>
      <w:szCs w:val="48"/>
    </w:rPr>
  </w:style>
  <w:style w:type="character" w:customStyle="1" w:styleId="Heading4Char">
    <w:name w:val="Heading 4 Char"/>
    <w:basedOn w:val="DefaultParagraphFont"/>
    <w:link w:val="Heading4"/>
    <w:uiPriority w:val="9"/>
    <w:rsid w:val="005028F5"/>
    <w:rPr>
      <w:rFonts w:eastAsia="Times New Roman"/>
      <w:bCs/>
      <w:color w:val="auto"/>
      <w:kern w:val="0"/>
    </w:rPr>
  </w:style>
  <w:style w:type="character" w:customStyle="1" w:styleId="Heading5Char">
    <w:name w:val="Heading 5 Char"/>
    <w:basedOn w:val="DefaultParagraphFont"/>
    <w:link w:val="Heading5"/>
    <w:uiPriority w:val="9"/>
    <w:rsid w:val="005028F5"/>
    <w:rPr>
      <w:rFonts w:eastAsia="Times New Roman"/>
      <w:bCs/>
      <w:color w:val="auto"/>
      <w:kern w:val="0"/>
      <w:sz w:val="20"/>
      <w:szCs w:val="20"/>
    </w:rPr>
  </w:style>
  <w:style w:type="character" w:customStyle="1" w:styleId="Heading6Char">
    <w:name w:val="Heading 6 Char"/>
    <w:basedOn w:val="DefaultParagraphFont"/>
    <w:link w:val="Heading6"/>
    <w:uiPriority w:val="9"/>
    <w:rsid w:val="005028F5"/>
    <w:rPr>
      <w:rFonts w:eastAsia="Times New Roman"/>
      <w:bCs/>
      <w:color w:val="auto"/>
      <w:kern w:val="0"/>
      <w:sz w:val="15"/>
      <w:szCs w:val="15"/>
    </w:rPr>
  </w:style>
  <w:style w:type="character" w:customStyle="1" w:styleId="apple-converted-space">
    <w:name w:val="apple-converted-space"/>
    <w:basedOn w:val="DefaultParagraphFont"/>
    <w:rsid w:val="005028F5"/>
  </w:style>
  <w:style w:type="character" w:styleId="Hyperlink">
    <w:name w:val="Hyperlink"/>
    <w:basedOn w:val="DefaultParagraphFont"/>
    <w:uiPriority w:val="99"/>
    <w:semiHidden/>
    <w:unhideWhenUsed/>
    <w:rsid w:val="005028F5"/>
    <w:rPr>
      <w:color w:val="0000FF"/>
      <w:u w:val="single"/>
    </w:rPr>
  </w:style>
  <w:style w:type="character" w:customStyle="1" w:styleId="prefixverb">
    <w:name w:val="prefixverb"/>
    <w:basedOn w:val="DefaultParagraphFont"/>
    <w:rsid w:val="005028F5"/>
  </w:style>
  <w:style w:type="character" w:customStyle="1" w:styleId="ratingpercentage">
    <w:name w:val="rating_percentage"/>
    <w:basedOn w:val="DefaultParagraphFont"/>
    <w:rsid w:val="005028F5"/>
  </w:style>
  <w:style w:type="character" w:customStyle="1" w:styleId="ratingtotal">
    <w:name w:val="rating_total"/>
    <w:basedOn w:val="DefaultParagraphFont"/>
    <w:rsid w:val="005028F5"/>
  </w:style>
  <w:style w:type="character" w:styleId="Emphasis">
    <w:name w:val="Emphasis"/>
    <w:basedOn w:val="DefaultParagraphFont"/>
    <w:uiPriority w:val="20"/>
    <w:qFormat/>
    <w:rsid w:val="005028F5"/>
    <w:rPr>
      <w:i/>
      <w:iCs/>
    </w:rPr>
  </w:style>
  <w:style w:type="character" w:styleId="Strong">
    <w:name w:val="Strong"/>
    <w:basedOn w:val="DefaultParagraphFont"/>
    <w:uiPriority w:val="22"/>
    <w:qFormat/>
    <w:rsid w:val="005028F5"/>
    <w:rPr>
      <w:b w:val="0"/>
      <w:bCs/>
    </w:rPr>
  </w:style>
  <w:style w:type="character" w:customStyle="1" w:styleId="bdp-orphan">
    <w:name w:val="bdp-orphan"/>
    <w:basedOn w:val="DefaultParagraphFont"/>
    <w:rsid w:val="005028F5"/>
  </w:style>
  <w:style w:type="character" w:customStyle="1" w:styleId="t">
    <w:name w:val="t"/>
    <w:basedOn w:val="DefaultParagraphFont"/>
    <w:rsid w:val="005028F5"/>
  </w:style>
  <w:style w:type="character" w:customStyle="1" w:styleId="chdoctagsnametext">
    <w:name w:val="ch_doctagsname_text"/>
    <w:basedOn w:val="DefaultParagraphFont"/>
    <w:rsid w:val="005028F5"/>
  </w:style>
  <w:style w:type="character" w:customStyle="1" w:styleId="chreferralcopiedtext">
    <w:name w:val="ch_referral_copied_text"/>
    <w:basedOn w:val="DefaultParagraphFont"/>
    <w:rsid w:val="005028F5"/>
  </w:style>
  <w:style w:type="character" w:customStyle="1" w:styleId="chdocreporttext">
    <w:name w:val="ch_docreport_text"/>
    <w:basedOn w:val="DefaultParagraphFont"/>
    <w:rsid w:val="005028F5"/>
  </w:style>
  <w:style w:type="character" w:customStyle="1" w:styleId="chproductdocumentcount">
    <w:name w:val="ch_product_document_count"/>
    <w:basedOn w:val="DefaultParagraphFont"/>
    <w:rsid w:val="005028F5"/>
  </w:style>
  <w:style w:type="character" w:customStyle="1" w:styleId="ch-trust-sealsgodaddy-icon">
    <w:name w:val="ch-trust-seals_godaddy-icon"/>
    <w:basedOn w:val="DefaultParagraphFont"/>
    <w:rsid w:val="005028F5"/>
  </w:style>
  <w:style w:type="character" w:customStyle="1" w:styleId="ch-trust-sealstruste-icon">
    <w:name w:val="ch-trust-seals_truste-icon"/>
    <w:basedOn w:val="DefaultParagraphFont"/>
    <w:rsid w:val="005028F5"/>
  </w:style>
  <w:style w:type="paragraph" w:customStyle="1" w:styleId="ch-copyrightinfo">
    <w:name w:val="ch-copyright_info"/>
    <w:basedOn w:val="Normal"/>
    <w:rsid w:val="005028F5"/>
    <w:pPr>
      <w:spacing w:before="100" w:beforeAutospacing="1" w:after="100" w:afterAutospacing="1" w:line="240" w:lineRule="auto"/>
    </w:pPr>
    <w:rPr>
      <w:rFonts w:eastAsia="Times New Roman"/>
      <w:b w:val="0"/>
      <w:color w:val="auto"/>
      <w:kern w:val="0"/>
    </w:rPr>
  </w:style>
  <w:style w:type="paragraph" w:customStyle="1" w:styleId="ch-copyrightfyi">
    <w:name w:val="ch-copyright_fyi"/>
    <w:basedOn w:val="Normal"/>
    <w:rsid w:val="005028F5"/>
    <w:pPr>
      <w:spacing w:before="100" w:beforeAutospacing="1" w:after="100" w:afterAutospacing="1" w:line="240" w:lineRule="auto"/>
    </w:pPr>
    <w:rPr>
      <w:rFonts w:eastAsia="Times New Roman"/>
      <w:b w:val="0"/>
      <w:color w:val="auto"/>
      <w:kern w:val="0"/>
    </w:rPr>
  </w:style>
  <w:style w:type="paragraph" w:styleId="BalloonText">
    <w:name w:val="Balloon Text"/>
    <w:basedOn w:val="Normal"/>
    <w:link w:val="BalloonTextChar"/>
    <w:uiPriority w:val="99"/>
    <w:semiHidden/>
    <w:unhideWhenUsed/>
    <w:rsid w:val="005028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8F5"/>
    <w:rPr>
      <w:rFonts w:ascii="Tahoma" w:hAnsi="Tahoma" w:cs="Tahoma"/>
      <w:sz w:val="16"/>
      <w:szCs w:val="16"/>
    </w:rPr>
  </w:style>
  <w:style w:type="character" w:customStyle="1" w:styleId="ff2">
    <w:name w:val="ff2"/>
    <w:basedOn w:val="DefaultParagraphFont"/>
    <w:rsid w:val="007D2CFF"/>
  </w:style>
  <w:style w:type="paragraph" w:styleId="Header">
    <w:name w:val="header"/>
    <w:basedOn w:val="Normal"/>
    <w:link w:val="HeaderChar"/>
    <w:uiPriority w:val="99"/>
    <w:unhideWhenUsed/>
    <w:rsid w:val="00280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0A1"/>
  </w:style>
  <w:style w:type="paragraph" w:styleId="Footer">
    <w:name w:val="footer"/>
    <w:basedOn w:val="Normal"/>
    <w:link w:val="FooterChar"/>
    <w:uiPriority w:val="99"/>
    <w:unhideWhenUsed/>
    <w:rsid w:val="00280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221764">
      <w:bodyDiv w:val="1"/>
      <w:marLeft w:val="0"/>
      <w:marRight w:val="0"/>
      <w:marTop w:val="0"/>
      <w:marBottom w:val="0"/>
      <w:divBdr>
        <w:top w:val="none" w:sz="0" w:space="0" w:color="auto"/>
        <w:left w:val="none" w:sz="0" w:space="0" w:color="auto"/>
        <w:bottom w:val="none" w:sz="0" w:space="0" w:color="auto"/>
        <w:right w:val="none" w:sz="0" w:space="0" w:color="auto"/>
      </w:divBdr>
    </w:div>
    <w:div w:id="491143084">
      <w:bodyDiv w:val="1"/>
      <w:marLeft w:val="0"/>
      <w:marRight w:val="0"/>
      <w:marTop w:val="0"/>
      <w:marBottom w:val="0"/>
      <w:divBdr>
        <w:top w:val="none" w:sz="0" w:space="0" w:color="auto"/>
        <w:left w:val="none" w:sz="0" w:space="0" w:color="auto"/>
        <w:bottom w:val="none" w:sz="0" w:space="0" w:color="auto"/>
        <w:right w:val="none" w:sz="0" w:space="0" w:color="auto"/>
      </w:divBdr>
    </w:div>
    <w:div w:id="755175702">
      <w:bodyDiv w:val="1"/>
      <w:marLeft w:val="0"/>
      <w:marRight w:val="0"/>
      <w:marTop w:val="0"/>
      <w:marBottom w:val="0"/>
      <w:divBdr>
        <w:top w:val="none" w:sz="0" w:space="0" w:color="auto"/>
        <w:left w:val="none" w:sz="0" w:space="0" w:color="auto"/>
        <w:bottom w:val="none" w:sz="0" w:space="0" w:color="auto"/>
        <w:right w:val="none" w:sz="0" w:space="0" w:color="auto"/>
      </w:divBdr>
    </w:div>
    <w:div w:id="902758799">
      <w:bodyDiv w:val="1"/>
      <w:marLeft w:val="0"/>
      <w:marRight w:val="0"/>
      <w:marTop w:val="0"/>
      <w:marBottom w:val="0"/>
      <w:divBdr>
        <w:top w:val="none" w:sz="0" w:space="0" w:color="auto"/>
        <w:left w:val="none" w:sz="0" w:space="0" w:color="auto"/>
        <w:bottom w:val="none" w:sz="0" w:space="0" w:color="auto"/>
        <w:right w:val="none" w:sz="0" w:space="0" w:color="auto"/>
      </w:divBdr>
    </w:div>
    <w:div w:id="1035807970">
      <w:bodyDiv w:val="1"/>
      <w:marLeft w:val="0"/>
      <w:marRight w:val="0"/>
      <w:marTop w:val="0"/>
      <w:marBottom w:val="0"/>
      <w:divBdr>
        <w:top w:val="none" w:sz="0" w:space="0" w:color="auto"/>
        <w:left w:val="none" w:sz="0" w:space="0" w:color="auto"/>
        <w:bottom w:val="none" w:sz="0" w:space="0" w:color="auto"/>
        <w:right w:val="none" w:sz="0" w:space="0" w:color="auto"/>
      </w:divBdr>
    </w:div>
    <w:div w:id="1481847746">
      <w:bodyDiv w:val="1"/>
      <w:marLeft w:val="0"/>
      <w:marRight w:val="0"/>
      <w:marTop w:val="0"/>
      <w:marBottom w:val="0"/>
      <w:divBdr>
        <w:top w:val="none" w:sz="0" w:space="0" w:color="auto"/>
        <w:left w:val="none" w:sz="0" w:space="0" w:color="auto"/>
        <w:bottom w:val="none" w:sz="0" w:space="0" w:color="auto"/>
        <w:right w:val="none" w:sz="0" w:space="0" w:color="auto"/>
      </w:divBdr>
    </w:div>
    <w:div w:id="1931620609">
      <w:bodyDiv w:val="1"/>
      <w:marLeft w:val="0"/>
      <w:marRight w:val="0"/>
      <w:marTop w:val="0"/>
      <w:marBottom w:val="0"/>
      <w:divBdr>
        <w:top w:val="none" w:sz="0" w:space="0" w:color="auto"/>
        <w:left w:val="none" w:sz="0" w:space="0" w:color="auto"/>
        <w:bottom w:val="none" w:sz="0" w:space="0" w:color="auto"/>
        <w:right w:val="none" w:sz="0" w:space="0" w:color="auto"/>
      </w:divBdr>
    </w:div>
    <w:div w:id="1972780495">
      <w:bodyDiv w:val="1"/>
      <w:marLeft w:val="0"/>
      <w:marRight w:val="0"/>
      <w:marTop w:val="0"/>
      <w:marBottom w:val="0"/>
      <w:divBdr>
        <w:top w:val="none" w:sz="0" w:space="0" w:color="auto"/>
        <w:left w:val="none" w:sz="0" w:space="0" w:color="auto"/>
        <w:bottom w:val="none" w:sz="0" w:space="0" w:color="auto"/>
        <w:right w:val="none" w:sz="0" w:space="0" w:color="auto"/>
      </w:divBdr>
      <w:divsChild>
        <w:div w:id="982658265">
          <w:marLeft w:val="0"/>
          <w:marRight w:val="0"/>
          <w:marTop w:val="0"/>
          <w:marBottom w:val="0"/>
          <w:divBdr>
            <w:top w:val="none" w:sz="0" w:space="0" w:color="auto"/>
            <w:left w:val="none" w:sz="0" w:space="0" w:color="auto"/>
            <w:bottom w:val="none" w:sz="0" w:space="0" w:color="auto"/>
            <w:right w:val="none" w:sz="0" w:space="0" w:color="auto"/>
          </w:divBdr>
        </w:div>
        <w:div w:id="994913101">
          <w:marLeft w:val="0"/>
          <w:marRight w:val="0"/>
          <w:marTop w:val="0"/>
          <w:marBottom w:val="0"/>
          <w:divBdr>
            <w:top w:val="none" w:sz="0" w:space="0" w:color="auto"/>
            <w:left w:val="none" w:sz="0" w:space="0" w:color="auto"/>
            <w:bottom w:val="none" w:sz="0" w:space="0" w:color="auto"/>
            <w:right w:val="none" w:sz="0" w:space="0" w:color="auto"/>
          </w:divBdr>
          <w:divsChild>
            <w:div w:id="595946688">
              <w:marLeft w:val="0"/>
              <w:marRight w:val="0"/>
              <w:marTop w:val="0"/>
              <w:marBottom w:val="0"/>
              <w:divBdr>
                <w:top w:val="none" w:sz="0" w:space="0" w:color="auto"/>
                <w:left w:val="none" w:sz="0" w:space="0" w:color="auto"/>
                <w:bottom w:val="none" w:sz="0" w:space="0" w:color="auto"/>
                <w:right w:val="none" w:sz="0" w:space="0" w:color="auto"/>
              </w:divBdr>
            </w:div>
          </w:divsChild>
        </w:div>
        <w:div w:id="1334141055">
          <w:marLeft w:val="0"/>
          <w:marRight w:val="0"/>
          <w:marTop w:val="0"/>
          <w:marBottom w:val="0"/>
          <w:divBdr>
            <w:top w:val="none" w:sz="0" w:space="0" w:color="auto"/>
            <w:left w:val="none" w:sz="0" w:space="0" w:color="auto"/>
            <w:bottom w:val="none" w:sz="0" w:space="0" w:color="auto"/>
            <w:right w:val="none" w:sz="0" w:space="0" w:color="auto"/>
          </w:divBdr>
          <w:divsChild>
            <w:div w:id="1179194665">
              <w:marLeft w:val="0"/>
              <w:marRight w:val="0"/>
              <w:marTop w:val="0"/>
              <w:marBottom w:val="0"/>
              <w:divBdr>
                <w:top w:val="none" w:sz="0" w:space="0" w:color="auto"/>
                <w:left w:val="none" w:sz="0" w:space="0" w:color="auto"/>
                <w:bottom w:val="none" w:sz="0" w:space="0" w:color="auto"/>
                <w:right w:val="none" w:sz="0" w:space="0" w:color="auto"/>
              </w:divBdr>
            </w:div>
          </w:divsChild>
        </w:div>
        <w:div w:id="1117722804">
          <w:marLeft w:val="0"/>
          <w:marRight w:val="0"/>
          <w:marTop w:val="0"/>
          <w:marBottom w:val="0"/>
          <w:divBdr>
            <w:top w:val="none" w:sz="0" w:space="0" w:color="auto"/>
            <w:left w:val="none" w:sz="0" w:space="0" w:color="auto"/>
            <w:bottom w:val="none" w:sz="0" w:space="0" w:color="auto"/>
            <w:right w:val="none" w:sz="0" w:space="0" w:color="auto"/>
          </w:divBdr>
          <w:divsChild>
            <w:div w:id="1311783898">
              <w:marLeft w:val="0"/>
              <w:marRight w:val="0"/>
              <w:marTop w:val="0"/>
              <w:marBottom w:val="0"/>
              <w:divBdr>
                <w:top w:val="none" w:sz="0" w:space="0" w:color="auto"/>
                <w:left w:val="none" w:sz="0" w:space="0" w:color="auto"/>
                <w:bottom w:val="none" w:sz="0" w:space="0" w:color="auto"/>
                <w:right w:val="none" w:sz="0" w:space="0" w:color="auto"/>
              </w:divBdr>
              <w:divsChild>
                <w:div w:id="1688481367">
                  <w:marLeft w:val="0"/>
                  <w:marRight w:val="0"/>
                  <w:marTop w:val="0"/>
                  <w:marBottom w:val="0"/>
                  <w:divBdr>
                    <w:top w:val="none" w:sz="0" w:space="0" w:color="auto"/>
                    <w:left w:val="none" w:sz="0" w:space="0" w:color="auto"/>
                    <w:bottom w:val="none" w:sz="0" w:space="0" w:color="auto"/>
                    <w:right w:val="none" w:sz="0" w:space="0" w:color="auto"/>
                  </w:divBdr>
                  <w:divsChild>
                    <w:div w:id="676269179">
                      <w:marLeft w:val="0"/>
                      <w:marRight w:val="0"/>
                      <w:marTop w:val="0"/>
                      <w:marBottom w:val="0"/>
                      <w:divBdr>
                        <w:top w:val="none" w:sz="0" w:space="0" w:color="auto"/>
                        <w:left w:val="none" w:sz="0" w:space="0" w:color="auto"/>
                        <w:bottom w:val="none" w:sz="0" w:space="0" w:color="auto"/>
                        <w:right w:val="none" w:sz="0" w:space="0" w:color="auto"/>
                      </w:divBdr>
                      <w:divsChild>
                        <w:div w:id="2016303901">
                          <w:marLeft w:val="0"/>
                          <w:marRight w:val="0"/>
                          <w:marTop w:val="0"/>
                          <w:marBottom w:val="0"/>
                          <w:divBdr>
                            <w:top w:val="none" w:sz="0" w:space="9" w:color="auto"/>
                            <w:left w:val="dotted" w:sz="2" w:space="0" w:color="E3E3E3"/>
                            <w:bottom w:val="dotted" w:sz="6" w:space="8" w:color="E3E3E3"/>
                            <w:right w:val="dotted" w:sz="2" w:space="0" w:color="E3E3E3"/>
                          </w:divBdr>
                          <w:divsChild>
                            <w:div w:id="392897589">
                              <w:marLeft w:val="0"/>
                              <w:marRight w:val="360"/>
                              <w:marTop w:val="0"/>
                              <w:marBottom w:val="0"/>
                              <w:divBdr>
                                <w:top w:val="none" w:sz="0" w:space="0" w:color="auto"/>
                                <w:left w:val="none" w:sz="0" w:space="0" w:color="auto"/>
                                <w:bottom w:val="none" w:sz="0" w:space="0" w:color="auto"/>
                                <w:right w:val="none" w:sz="0" w:space="0" w:color="auto"/>
                              </w:divBdr>
                            </w:div>
                            <w:div w:id="304312870">
                              <w:marLeft w:val="0"/>
                              <w:marRight w:val="360"/>
                              <w:marTop w:val="0"/>
                              <w:marBottom w:val="0"/>
                              <w:divBdr>
                                <w:top w:val="none" w:sz="0" w:space="0" w:color="auto"/>
                                <w:left w:val="none" w:sz="0" w:space="0" w:color="auto"/>
                                <w:bottom w:val="none" w:sz="0" w:space="0" w:color="auto"/>
                                <w:right w:val="none" w:sz="0" w:space="0" w:color="auto"/>
                              </w:divBdr>
                            </w:div>
                            <w:div w:id="1258636214">
                              <w:marLeft w:val="0"/>
                              <w:marRight w:val="360"/>
                              <w:marTop w:val="0"/>
                              <w:marBottom w:val="0"/>
                              <w:divBdr>
                                <w:top w:val="none" w:sz="0" w:space="0" w:color="auto"/>
                                <w:left w:val="none" w:sz="0" w:space="0" w:color="auto"/>
                                <w:bottom w:val="none" w:sz="0" w:space="0" w:color="auto"/>
                                <w:right w:val="none" w:sz="0" w:space="0" w:color="auto"/>
                              </w:divBdr>
                            </w:div>
                            <w:div w:id="1114790885">
                              <w:marLeft w:val="0"/>
                              <w:marRight w:val="360"/>
                              <w:marTop w:val="0"/>
                              <w:marBottom w:val="0"/>
                              <w:divBdr>
                                <w:top w:val="none" w:sz="0" w:space="0" w:color="auto"/>
                                <w:left w:val="none" w:sz="0" w:space="0" w:color="auto"/>
                                <w:bottom w:val="none" w:sz="0" w:space="0" w:color="auto"/>
                                <w:right w:val="none" w:sz="0" w:space="0" w:color="auto"/>
                              </w:divBdr>
                            </w:div>
                          </w:divsChild>
                        </w:div>
                        <w:div w:id="543492478">
                          <w:marLeft w:val="0"/>
                          <w:marRight w:val="0"/>
                          <w:marTop w:val="0"/>
                          <w:marBottom w:val="0"/>
                          <w:divBdr>
                            <w:top w:val="none" w:sz="0" w:space="0" w:color="auto"/>
                            <w:left w:val="none" w:sz="0" w:space="0" w:color="auto"/>
                            <w:bottom w:val="none" w:sz="0" w:space="0" w:color="auto"/>
                            <w:right w:val="none" w:sz="0" w:space="0" w:color="auto"/>
                          </w:divBdr>
                          <w:divsChild>
                            <w:div w:id="132212712">
                              <w:marLeft w:val="0"/>
                              <w:marRight w:val="0"/>
                              <w:marTop w:val="270"/>
                              <w:marBottom w:val="270"/>
                              <w:divBdr>
                                <w:top w:val="none" w:sz="0" w:space="0" w:color="auto"/>
                                <w:left w:val="none" w:sz="0" w:space="0" w:color="auto"/>
                                <w:bottom w:val="none" w:sz="0" w:space="0" w:color="auto"/>
                                <w:right w:val="none" w:sz="0" w:space="0" w:color="auto"/>
                              </w:divBdr>
                            </w:div>
                            <w:div w:id="1588272764">
                              <w:marLeft w:val="0"/>
                              <w:marRight w:val="0"/>
                              <w:marTop w:val="0"/>
                              <w:marBottom w:val="0"/>
                              <w:divBdr>
                                <w:top w:val="none" w:sz="0" w:space="0" w:color="auto"/>
                                <w:left w:val="none" w:sz="0" w:space="0" w:color="auto"/>
                                <w:bottom w:val="none" w:sz="0" w:space="0" w:color="auto"/>
                                <w:right w:val="none" w:sz="0" w:space="0" w:color="auto"/>
                              </w:divBdr>
                              <w:divsChild>
                                <w:div w:id="495806554">
                                  <w:marLeft w:val="0"/>
                                  <w:marRight w:val="0"/>
                                  <w:marTop w:val="0"/>
                                  <w:marBottom w:val="0"/>
                                  <w:divBdr>
                                    <w:top w:val="none" w:sz="0" w:space="0" w:color="auto"/>
                                    <w:left w:val="none" w:sz="0" w:space="0" w:color="auto"/>
                                    <w:bottom w:val="none" w:sz="0" w:space="0" w:color="auto"/>
                                    <w:right w:val="none" w:sz="0" w:space="0" w:color="auto"/>
                                  </w:divBdr>
                                </w:div>
                              </w:divsChild>
                            </w:div>
                            <w:div w:id="1807358176">
                              <w:marLeft w:val="0"/>
                              <w:marRight w:val="0"/>
                              <w:marTop w:val="270"/>
                              <w:marBottom w:val="270"/>
                              <w:divBdr>
                                <w:top w:val="none" w:sz="0" w:space="0" w:color="auto"/>
                                <w:left w:val="none" w:sz="0" w:space="0" w:color="auto"/>
                                <w:bottom w:val="none" w:sz="0" w:space="0" w:color="auto"/>
                                <w:right w:val="none" w:sz="0" w:space="0" w:color="auto"/>
                              </w:divBdr>
                              <w:divsChild>
                                <w:div w:id="56825557">
                                  <w:marLeft w:val="0"/>
                                  <w:marRight w:val="0"/>
                                  <w:marTop w:val="0"/>
                                  <w:marBottom w:val="0"/>
                                  <w:divBdr>
                                    <w:top w:val="none" w:sz="0" w:space="0" w:color="auto"/>
                                    <w:left w:val="none" w:sz="0" w:space="0" w:color="auto"/>
                                    <w:bottom w:val="none" w:sz="0" w:space="0" w:color="auto"/>
                                    <w:right w:val="none" w:sz="0" w:space="0" w:color="auto"/>
                                  </w:divBdr>
                                  <w:divsChild>
                                    <w:div w:id="1963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50286">
                              <w:marLeft w:val="0"/>
                              <w:marRight w:val="0"/>
                              <w:marTop w:val="0"/>
                              <w:marBottom w:val="0"/>
                              <w:divBdr>
                                <w:top w:val="none" w:sz="0" w:space="0" w:color="auto"/>
                                <w:left w:val="none" w:sz="0" w:space="0" w:color="auto"/>
                                <w:bottom w:val="none" w:sz="0" w:space="0" w:color="auto"/>
                                <w:right w:val="none" w:sz="0" w:space="0" w:color="auto"/>
                              </w:divBdr>
                              <w:divsChild>
                                <w:div w:id="1572038017">
                                  <w:marLeft w:val="0"/>
                                  <w:marRight w:val="0"/>
                                  <w:marTop w:val="180"/>
                                  <w:marBottom w:val="270"/>
                                  <w:divBdr>
                                    <w:top w:val="single" w:sz="6" w:space="0" w:color="E3E3E3"/>
                                    <w:left w:val="single" w:sz="6" w:space="0" w:color="E3E3E3"/>
                                    <w:bottom w:val="single" w:sz="6" w:space="0" w:color="E3E3E3"/>
                                    <w:right w:val="single" w:sz="6" w:space="0" w:color="E3E3E3"/>
                                  </w:divBdr>
                                  <w:divsChild>
                                    <w:div w:id="378867752">
                                      <w:marLeft w:val="0"/>
                                      <w:marRight w:val="0"/>
                                      <w:marTop w:val="0"/>
                                      <w:marBottom w:val="0"/>
                                      <w:divBdr>
                                        <w:top w:val="none" w:sz="0" w:space="0" w:color="auto"/>
                                        <w:left w:val="none" w:sz="0" w:space="0" w:color="auto"/>
                                        <w:bottom w:val="none" w:sz="0" w:space="0" w:color="auto"/>
                                        <w:right w:val="none" w:sz="0" w:space="0" w:color="auto"/>
                                      </w:divBdr>
                                      <w:divsChild>
                                        <w:div w:id="1499079714">
                                          <w:marLeft w:val="0"/>
                                          <w:marRight w:val="0"/>
                                          <w:marTop w:val="0"/>
                                          <w:marBottom w:val="0"/>
                                          <w:divBdr>
                                            <w:top w:val="none" w:sz="0" w:space="0" w:color="auto"/>
                                            <w:left w:val="none" w:sz="0" w:space="0" w:color="auto"/>
                                            <w:bottom w:val="none" w:sz="0" w:space="0" w:color="auto"/>
                                            <w:right w:val="none" w:sz="0" w:space="0" w:color="auto"/>
                                          </w:divBdr>
                                        </w:div>
                                        <w:div w:id="10805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007736">
                                  <w:marLeft w:val="0"/>
                                  <w:marRight w:val="0"/>
                                  <w:marTop w:val="0"/>
                                  <w:marBottom w:val="0"/>
                                  <w:divBdr>
                                    <w:top w:val="none" w:sz="0" w:space="0" w:color="auto"/>
                                    <w:left w:val="none" w:sz="0" w:space="0" w:color="auto"/>
                                    <w:bottom w:val="none" w:sz="0" w:space="0" w:color="auto"/>
                                    <w:right w:val="none" w:sz="0" w:space="0" w:color="auto"/>
                                  </w:divBdr>
                                </w:div>
                                <w:div w:id="1290471746">
                                  <w:marLeft w:val="0"/>
                                  <w:marRight w:val="0"/>
                                  <w:marTop w:val="180"/>
                                  <w:marBottom w:val="270"/>
                                  <w:divBdr>
                                    <w:top w:val="single" w:sz="6" w:space="0" w:color="E3E3E3"/>
                                    <w:left w:val="single" w:sz="6" w:space="0" w:color="E3E3E3"/>
                                    <w:bottom w:val="single" w:sz="6" w:space="0" w:color="E3E3E3"/>
                                    <w:right w:val="single" w:sz="6" w:space="0" w:color="E3E3E3"/>
                                  </w:divBdr>
                                  <w:divsChild>
                                    <w:div w:id="1736659382">
                                      <w:marLeft w:val="0"/>
                                      <w:marRight w:val="0"/>
                                      <w:marTop w:val="0"/>
                                      <w:marBottom w:val="0"/>
                                      <w:divBdr>
                                        <w:top w:val="none" w:sz="0" w:space="0" w:color="auto"/>
                                        <w:left w:val="none" w:sz="0" w:space="0" w:color="auto"/>
                                        <w:bottom w:val="none" w:sz="0" w:space="0" w:color="auto"/>
                                        <w:right w:val="none" w:sz="0" w:space="0" w:color="auto"/>
                                      </w:divBdr>
                                      <w:divsChild>
                                        <w:div w:id="674453516">
                                          <w:marLeft w:val="0"/>
                                          <w:marRight w:val="0"/>
                                          <w:marTop w:val="0"/>
                                          <w:marBottom w:val="0"/>
                                          <w:divBdr>
                                            <w:top w:val="none" w:sz="0" w:space="0" w:color="auto"/>
                                            <w:left w:val="none" w:sz="0" w:space="0" w:color="auto"/>
                                            <w:bottom w:val="none" w:sz="0" w:space="0" w:color="auto"/>
                                            <w:right w:val="none" w:sz="0" w:space="0" w:color="auto"/>
                                          </w:divBdr>
                                        </w:div>
                                        <w:div w:id="20378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367898">
                                  <w:marLeft w:val="0"/>
                                  <w:marRight w:val="0"/>
                                  <w:marTop w:val="180"/>
                                  <w:marBottom w:val="270"/>
                                  <w:divBdr>
                                    <w:top w:val="single" w:sz="6" w:space="0" w:color="E3E3E3"/>
                                    <w:left w:val="single" w:sz="6" w:space="0" w:color="E3E3E3"/>
                                    <w:bottom w:val="single" w:sz="6" w:space="0" w:color="E3E3E3"/>
                                    <w:right w:val="single" w:sz="6" w:space="0" w:color="E3E3E3"/>
                                  </w:divBdr>
                                </w:div>
                                <w:div w:id="1271937919">
                                  <w:marLeft w:val="0"/>
                                  <w:marRight w:val="0"/>
                                  <w:marTop w:val="0"/>
                                  <w:marBottom w:val="270"/>
                                  <w:divBdr>
                                    <w:top w:val="none" w:sz="0" w:space="0" w:color="auto"/>
                                    <w:left w:val="none" w:sz="0" w:space="0" w:color="auto"/>
                                    <w:bottom w:val="none" w:sz="0" w:space="0" w:color="auto"/>
                                    <w:right w:val="none" w:sz="0" w:space="0" w:color="auto"/>
                                  </w:divBdr>
                                </w:div>
                              </w:divsChild>
                            </w:div>
                            <w:div w:id="340277498">
                              <w:marLeft w:val="0"/>
                              <w:marRight w:val="0"/>
                              <w:marTop w:val="0"/>
                              <w:marBottom w:val="0"/>
                              <w:divBdr>
                                <w:top w:val="none" w:sz="0" w:space="0" w:color="auto"/>
                                <w:left w:val="none" w:sz="0" w:space="0" w:color="auto"/>
                                <w:bottom w:val="none" w:sz="0" w:space="0" w:color="auto"/>
                                <w:right w:val="none" w:sz="0" w:space="0" w:color="auto"/>
                              </w:divBdr>
                            </w:div>
                            <w:div w:id="1829783082">
                              <w:marLeft w:val="0"/>
                              <w:marRight w:val="0"/>
                              <w:marTop w:val="0"/>
                              <w:marBottom w:val="0"/>
                              <w:divBdr>
                                <w:top w:val="none" w:sz="0" w:space="0" w:color="auto"/>
                                <w:left w:val="none" w:sz="0" w:space="0" w:color="auto"/>
                                <w:bottom w:val="none" w:sz="0" w:space="0" w:color="auto"/>
                                <w:right w:val="none" w:sz="0" w:space="0" w:color="auto"/>
                              </w:divBdr>
                              <w:divsChild>
                                <w:div w:id="1930697019">
                                  <w:marLeft w:val="0"/>
                                  <w:marRight w:val="0"/>
                                  <w:marTop w:val="0"/>
                                  <w:marBottom w:val="0"/>
                                  <w:divBdr>
                                    <w:top w:val="none" w:sz="0" w:space="0" w:color="auto"/>
                                    <w:left w:val="none" w:sz="0" w:space="0" w:color="auto"/>
                                    <w:bottom w:val="none" w:sz="0" w:space="0" w:color="auto"/>
                                    <w:right w:val="none" w:sz="0" w:space="0" w:color="auto"/>
                                  </w:divBdr>
                                  <w:divsChild>
                                    <w:div w:id="564493977">
                                      <w:marLeft w:val="0"/>
                                      <w:marRight w:val="0"/>
                                      <w:marTop w:val="0"/>
                                      <w:marBottom w:val="0"/>
                                      <w:divBdr>
                                        <w:top w:val="none" w:sz="0" w:space="0" w:color="auto"/>
                                        <w:left w:val="none" w:sz="0" w:space="0" w:color="auto"/>
                                        <w:bottom w:val="none" w:sz="0" w:space="0" w:color="auto"/>
                                        <w:right w:val="none" w:sz="0" w:space="0" w:color="auto"/>
                                      </w:divBdr>
                                      <w:divsChild>
                                        <w:div w:id="4378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3892">
                              <w:marLeft w:val="0"/>
                              <w:marRight w:val="0"/>
                              <w:marTop w:val="90"/>
                              <w:marBottom w:val="90"/>
                              <w:divBdr>
                                <w:top w:val="none" w:sz="0" w:space="0" w:color="auto"/>
                                <w:left w:val="none" w:sz="0" w:space="0" w:color="auto"/>
                                <w:bottom w:val="none" w:sz="0" w:space="0" w:color="auto"/>
                                <w:right w:val="none" w:sz="0" w:space="0" w:color="auto"/>
                              </w:divBdr>
                              <w:divsChild>
                                <w:div w:id="1415710490">
                                  <w:marLeft w:val="0"/>
                                  <w:marRight w:val="0"/>
                                  <w:marTop w:val="0"/>
                                  <w:marBottom w:val="0"/>
                                  <w:divBdr>
                                    <w:top w:val="none" w:sz="0" w:space="0" w:color="auto"/>
                                    <w:left w:val="none" w:sz="0" w:space="0" w:color="auto"/>
                                    <w:bottom w:val="none" w:sz="0" w:space="0" w:color="auto"/>
                                    <w:right w:val="none" w:sz="0" w:space="0" w:color="auto"/>
                                  </w:divBdr>
                                </w:div>
                              </w:divsChild>
                            </w:div>
                            <w:div w:id="593902456">
                              <w:marLeft w:val="0"/>
                              <w:marRight w:val="0"/>
                              <w:marTop w:val="0"/>
                              <w:marBottom w:val="270"/>
                              <w:divBdr>
                                <w:top w:val="single" w:sz="6" w:space="9" w:color="E3E3E3"/>
                                <w:left w:val="single" w:sz="6" w:space="14" w:color="E3E3E3"/>
                                <w:bottom w:val="single" w:sz="6" w:space="14" w:color="E3E3E3"/>
                                <w:right w:val="single" w:sz="6" w:space="14" w:color="E3E3E3"/>
                              </w:divBdr>
                              <w:divsChild>
                                <w:div w:id="9768550">
                                  <w:marLeft w:val="0"/>
                                  <w:marRight w:val="0"/>
                                  <w:marTop w:val="0"/>
                                  <w:marBottom w:val="0"/>
                                  <w:divBdr>
                                    <w:top w:val="none" w:sz="0" w:space="0" w:color="auto"/>
                                    <w:left w:val="none" w:sz="0" w:space="0" w:color="auto"/>
                                    <w:bottom w:val="none" w:sz="0" w:space="0" w:color="auto"/>
                                    <w:right w:val="none" w:sz="0" w:space="0" w:color="auto"/>
                                  </w:divBdr>
                                  <w:divsChild>
                                    <w:div w:id="810904847">
                                      <w:marLeft w:val="0"/>
                                      <w:marRight w:val="0"/>
                                      <w:marTop w:val="0"/>
                                      <w:marBottom w:val="0"/>
                                      <w:divBdr>
                                        <w:top w:val="none" w:sz="0" w:space="0" w:color="auto"/>
                                        <w:left w:val="none" w:sz="0" w:space="0" w:color="auto"/>
                                        <w:bottom w:val="none" w:sz="0" w:space="0" w:color="auto"/>
                                        <w:right w:val="none" w:sz="0" w:space="0" w:color="auto"/>
                                      </w:divBdr>
                                      <w:divsChild>
                                        <w:div w:id="1142306541">
                                          <w:marLeft w:val="0"/>
                                          <w:marRight w:val="0"/>
                                          <w:marTop w:val="0"/>
                                          <w:marBottom w:val="0"/>
                                          <w:divBdr>
                                            <w:top w:val="none" w:sz="0" w:space="0" w:color="auto"/>
                                            <w:left w:val="none" w:sz="0" w:space="0" w:color="auto"/>
                                            <w:bottom w:val="none" w:sz="0" w:space="0" w:color="auto"/>
                                            <w:right w:val="none" w:sz="0" w:space="0" w:color="auto"/>
                                          </w:divBdr>
                                        </w:div>
                                        <w:div w:id="7449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3348">
                                  <w:marLeft w:val="0"/>
                                  <w:marRight w:val="0"/>
                                  <w:marTop w:val="0"/>
                                  <w:marBottom w:val="0"/>
                                  <w:divBdr>
                                    <w:top w:val="none" w:sz="0" w:space="0" w:color="auto"/>
                                    <w:left w:val="none" w:sz="0" w:space="0" w:color="auto"/>
                                    <w:bottom w:val="none" w:sz="0" w:space="0" w:color="auto"/>
                                    <w:right w:val="none" w:sz="0" w:space="0" w:color="auto"/>
                                  </w:divBdr>
                                  <w:divsChild>
                                    <w:div w:id="311955024">
                                      <w:marLeft w:val="0"/>
                                      <w:marRight w:val="0"/>
                                      <w:marTop w:val="0"/>
                                      <w:marBottom w:val="0"/>
                                      <w:divBdr>
                                        <w:top w:val="none" w:sz="0" w:space="0" w:color="auto"/>
                                        <w:left w:val="none" w:sz="0" w:space="0" w:color="auto"/>
                                        <w:bottom w:val="none" w:sz="0" w:space="0" w:color="auto"/>
                                        <w:right w:val="none" w:sz="0" w:space="0" w:color="auto"/>
                                      </w:divBdr>
                                      <w:divsChild>
                                        <w:div w:id="942880394">
                                          <w:marLeft w:val="0"/>
                                          <w:marRight w:val="0"/>
                                          <w:marTop w:val="0"/>
                                          <w:marBottom w:val="0"/>
                                          <w:divBdr>
                                            <w:top w:val="none" w:sz="0" w:space="0" w:color="auto"/>
                                            <w:left w:val="none" w:sz="0" w:space="0" w:color="auto"/>
                                            <w:bottom w:val="none" w:sz="0" w:space="0" w:color="auto"/>
                                            <w:right w:val="none" w:sz="0" w:space="0" w:color="auto"/>
                                          </w:divBdr>
                                        </w:div>
                                        <w:div w:id="134698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86507">
                                  <w:marLeft w:val="0"/>
                                  <w:marRight w:val="0"/>
                                  <w:marTop w:val="0"/>
                                  <w:marBottom w:val="0"/>
                                  <w:divBdr>
                                    <w:top w:val="none" w:sz="0" w:space="0" w:color="auto"/>
                                    <w:left w:val="none" w:sz="0" w:space="0" w:color="auto"/>
                                    <w:bottom w:val="none" w:sz="0" w:space="0" w:color="auto"/>
                                    <w:right w:val="none" w:sz="0" w:space="0" w:color="auto"/>
                                  </w:divBdr>
                                  <w:divsChild>
                                    <w:div w:id="120459582">
                                      <w:marLeft w:val="0"/>
                                      <w:marRight w:val="0"/>
                                      <w:marTop w:val="0"/>
                                      <w:marBottom w:val="0"/>
                                      <w:divBdr>
                                        <w:top w:val="none" w:sz="0" w:space="0" w:color="auto"/>
                                        <w:left w:val="none" w:sz="0" w:space="0" w:color="auto"/>
                                        <w:bottom w:val="none" w:sz="0" w:space="0" w:color="auto"/>
                                        <w:right w:val="none" w:sz="0" w:space="0" w:color="auto"/>
                                      </w:divBdr>
                                      <w:divsChild>
                                        <w:div w:id="1298409536">
                                          <w:marLeft w:val="0"/>
                                          <w:marRight w:val="0"/>
                                          <w:marTop w:val="0"/>
                                          <w:marBottom w:val="0"/>
                                          <w:divBdr>
                                            <w:top w:val="none" w:sz="0" w:space="0" w:color="auto"/>
                                            <w:left w:val="none" w:sz="0" w:space="0" w:color="auto"/>
                                            <w:bottom w:val="none" w:sz="0" w:space="0" w:color="auto"/>
                                            <w:right w:val="none" w:sz="0" w:space="0" w:color="auto"/>
                                          </w:divBdr>
                                        </w:div>
                                        <w:div w:id="116735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7281">
                                  <w:marLeft w:val="0"/>
                                  <w:marRight w:val="0"/>
                                  <w:marTop w:val="0"/>
                                  <w:marBottom w:val="0"/>
                                  <w:divBdr>
                                    <w:top w:val="none" w:sz="0" w:space="0" w:color="auto"/>
                                    <w:left w:val="none" w:sz="0" w:space="0" w:color="auto"/>
                                    <w:bottom w:val="none" w:sz="0" w:space="0" w:color="auto"/>
                                    <w:right w:val="none" w:sz="0" w:space="0" w:color="auto"/>
                                  </w:divBdr>
                                  <w:divsChild>
                                    <w:div w:id="549876887">
                                      <w:marLeft w:val="0"/>
                                      <w:marRight w:val="0"/>
                                      <w:marTop w:val="0"/>
                                      <w:marBottom w:val="0"/>
                                      <w:divBdr>
                                        <w:top w:val="none" w:sz="0" w:space="0" w:color="auto"/>
                                        <w:left w:val="none" w:sz="0" w:space="0" w:color="auto"/>
                                        <w:bottom w:val="none" w:sz="0" w:space="0" w:color="auto"/>
                                        <w:right w:val="none" w:sz="0" w:space="0" w:color="auto"/>
                                      </w:divBdr>
                                      <w:divsChild>
                                        <w:div w:id="1427261861">
                                          <w:marLeft w:val="0"/>
                                          <w:marRight w:val="0"/>
                                          <w:marTop w:val="0"/>
                                          <w:marBottom w:val="0"/>
                                          <w:divBdr>
                                            <w:top w:val="none" w:sz="0" w:space="0" w:color="auto"/>
                                            <w:left w:val="none" w:sz="0" w:space="0" w:color="auto"/>
                                            <w:bottom w:val="none" w:sz="0" w:space="0" w:color="auto"/>
                                            <w:right w:val="none" w:sz="0" w:space="0" w:color="auto"/>
                                          </w:divBdr>
                                        </w:div>
                                        <w:div w:id="84575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100743">
                                  <w:marLeft w:val="0"/>
                                  <w:marRight w:val="0"/>
                                  <w:marTop w:val="0"/>
                                  <w:marBottom w:val="0"/>
                                  <w:divBdr>
                                    <w:top w:val="none" w:sz="0" w:space="0" w:color="auto"/>
                                    <w:left w:val="none" w:sz="0" w:space="0" w:color="auto"/>
                                    <w:bottom w:val="none" w:sz="0" w:space="0" w:color="auto"/>
                                    <w:right w:val="none" w:sz="0" w:space="0" w:color="auto"/>
                                  </w:divBdr>
                                  <w:divsChild>
                                    <w:div w:id="744690592">
                                      <w:marLeft w:val="0"/>
                                      <w:marRight w:val="0"/>
                                      <w:marTop w:val="0"/>
                                      <w:marBottom w:val="0"/>
                                      <w:divBdr>
                                        <w:top w:val="none" w:sz="0" w:space="0" w:color="auto"/>
                                        <w:left w:val="none" w:sz="0" w:space="0" w:color="auto"/>
                                        <w:bottom w:val="none" w:sz="0" w:space="0" w:color="auto"/>
                                        <w:right w:val="none" w:sz="0" w:space="0" w:color="auto"/>
                                      </w:divBdr>
                                      <w:divsChild>
                                        <w:div w:id="1577586780">
                                          <w:marLeft w:val="0"/>
                                          <w:marRight w:val="0"/>
                                          <w:marTop w:val="0"/>
                                          <w:marBottom w:val="0"/>
                                          <w:divBdr>
                                            <w:top w:val="none" w:sz="0" w:space="0" w:color="auto"/>
                                            <w:left w:val="none" w:sz="0" w:space="0" w:color="auto"/>
                                            <w:bottom w:val="none" w:sz="0" w:space="0" w:color="auto"/>
                                            <w:right w:val="none" w:sz="0" w:space="0" w:color="auto"/>
                                          </w:divBdr>
                                        </w:div>
                                        <w:div w:id="8037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908686">
                                  <w:marLeft w:val="0"/>
                                  <w:marRight w:val="0"/>
                                  <w:marTop w:val="0"/>
                                  <w:marBottom w:val="0"/>
                                  <w:divBdr>
                                    <w:top w:val="none" w:sz="0" w:space="0" w:color="auto"/>
                                    <w:left w:val="none" w:sz="0" w:space="0" w:color="auto"/>
                                    <w:bottom w:val="none" w:sz="0" w:space="0" w:color="auto"/>
                                    <w:right w:val="none" w:sz="0" w:space="0" w:color="auto"/>
                                  </w:divBdr>
                                  <w:divsChild>
                                    <w:div w:id="1256328367">
                                      <w:marLeft w:val="0"/>
                                      <w:marRight w:val="0"/>
                                      <w:marTop w:val="0"/>
                                      <w:marBottom w:val="0"/>
                                      <w:divBdr>
                                        <w:top w:val="none" w:sz="0" w:space="0" w:color="auto"/>
                                        <w:left w:val="none" w:sz="0" w:space="0" w:color="auto"/>
                                        <w:bottom w:val="none" w:sz="0" w:space="0" w:color="auto"/>
                                        <w:right w:val="none" w:sz="0" w:space="0" w:color="auto"/>
                                      </w:divBdr>
                                      <w:divsChild>
                                        <w:div w:id="2019917157">
                                          <w:marLeft w:val="0"/>
                                          <w:marRight w:val="0"/>
                                          <w:marTop w:val="0"/>
                                          <w:marBottom w:val="0"/>
                                          <w:divBdr>
                                            <w:top w:val="none" w:sz="0" w:space="0" w:color="auto"/>
                                            <w:left w:val="none" w:sz="0" w:space="0" w:color="auto"/>
                                            <w:bottom w:val="none" w:sz="0" w:space="0" w:color="auto"/>
                                            <w:right w:val="none" w:sz="0" w:space="0" w:color="auto"/>
                                          </w:divBdr>
                                        </w:div>
                                        <w:div w:id="203564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086504">
                              <w:marLeft w:val="0"/>
                              <w:marRight w:val="0"/>
                              <w:marTop w:val="0"/>
                              <w:marBottom w:val="0"/>
                              <w:divBdr>
                                <w:top w:val="none" w:sz="0" w:space="0" w:color="auto"/>
                                <w:left w:val="none" w:sz="0" w:space="0" w:color="auto"/>
                                <w:bottom w:val="none" w:sz="0" w:space="0" w:color="auto"/>
                                <w:right w:val="none" w:sz="0" w:space="0" w:color="auto"/>
                              </w:divBdr>
                            </w:div>
                            <w:div w:id="352926802">
                              <w:marLeft w:val="0"/>
                              <w:marRight w:val="0"/>
                              <w:marTop w:val="0"/>
                              <w:marBottom w:val="0"/>
                              <w:divBdr>
                                <w:top w:val="none" w:sz="0" w:space="0" w:color="auto"/>
                                <w:left w:val="none" w:sz="0" w:space="0" w:color="auto"/>
                                <w:bottom w:val="none" w:sz="0" w:space="0" w:color="auto"/>
                                <w:right w:val="none" w:sz="0" w:space="0" w:color="auto"/>
                              </w:divBdr>
                              <w:divsChild>
                                <w:div w:id="1755467522">
                                  <w:marLeft w:val="0"/>
                                  <w:marRight w:val="0"/>
                                  <w:marTop w:val="0"/>
                                  <w:marBottom w:val="0"/>
                                  <w:divBdr>
                                    <w:top w:val="none" w:sz="0" w:space="0" w:color="auto"/>
                                    <w:left w:val="none" w:sz="0" w:space="0" w:color="auto"/>
                                    <w:bottom w:val="none" w:sz="0" w:space="0" w:color="auto"/>
                                    <w:right w:val="none" w:sz="0" w:space="0" w:color="auto"/>
                                  </w:divBdr>
                                  <w:divsChild>
                                    <w:div w:id="1910727830">
                                      <w:marLeft w:val="0"/>
                                      <w:marRight w:val="0"/>
                                      <w:marTop w:val="0"/>
                                      <w:marBottom w:val="0"/>
                                      <w:divBdr>
                                        <w:top w:val="none" w:sz="0" w:space="0" w:color="auto"/>
                                        <w:left w:val="none" w:sz="0" w:space="0" w:color="auto"/>
                                        <w:bottom w:val="none" w:sz="0" w:space="0" w:color="auto"/>
                                        <w:right w:val="none" w:sz="0" w:space="0" w:color="auto"/>
                                      </w:divBdr>
                                      <w:divsChild>
                                        <w:div w:id="1257128734">
                                          <w:marLeft w:val="0"/>
                                          <w:marRight w:val="0"/>
                                          <w:marTop w:val="0"/>
                                          <w:marBottom w:val="0"/>
                                          <w:divBdr>
                                            <w:top w:val="none" w:sz="0" w:space="0" w:color="auto"/>
                                            <w:left w:val="none" w:sz="0" w:space="0" w:color="auto"/>
                                            <w:bottom w:val="none" w:sz="0" w:space="0" w:color="auto"/>
                                            <w:right w:val="none" w:sz="0" w:space="0" w:color="auto"/>
                                          </w:divBdr>
                                          <w:divsChild>
                                            <w:div w:id="325522195">
                                              <w:marLeft w:val="0"/>
                                              <w:marRight w:val="0"/>
                                              <w:marTop w:val="0"/>
                                              <w:marBottom w:val="0"/>
                                              <w:divBdr>
                                                <w:top w:val="none" w:sz="0" w:space="0" w:color="auto"/>
                                                <w:left w:val="none" w:sz="0" w:space="0" w:color="auto"/>
                                                <w:bottom w:val="none" w:sz="0" w:space="0" w:color="auto"/>
                                                <w:right w:val="none" w:sz="0" w:space="0" w:color="auto"/>
                                              </w:divBdr>
                                              <w:divsChild>
                                                <w:div w:id="1164665443">
                                                  <w:marLeft w:val="0"/>
                                                  <w:marRight w:val="0"/>
                                                  <w:marTop w:val="0"/>
                                                  <w:marBottom w:val="0"/>
                                                  <w:divBdr>
                                                    <w:top w:val="none" w:sz="0" w:space="0" w:color="auto"/>
                                                    <w:left w:val="none" w:sz="0" w:space="0" w:color="auto"/>
                                                    <w:bottom w:val="none" w:sz="0" w:space="0" w:color="auto"/>
                                                    <w:right w:val="none" w:sz="0" w:space="0" w:color="auto"/>
                                                  </w:divBdr>
                                                  <w:divsChild>
                                                    <w:div w:id="591739706">
                                                      <w:marLeft w:val="0"/>
                                                      <w:marRight w:val="0"/>
                                                      <w:marTop w:val="0"/>
                                                      <w:marBottom w:val="0"/>
                                                      <w:divBdr>
                                                        <w:top w:val="none" w:sz="0" w:space="0" w:color="auto"/>
                                                        <w:left w:val="none" w:sz="0" w:space="0" w:color="auto"/>
                                                        <w:bottom w:val="none" w:sz="0" w:space="0" w:color="auto"/>
                                                        <w:right w:val="none" w:sz="0" w:space="0" w:color="auto"/>
                                                      </w:divBdr>
                                                      <w:divsChild>
                                                        <w:div w:id="1870992218">
                                                          <w:marLeft w:val="0"/>
                                                          <w:marRight w:val="0"/>
                                                          <w:marTop w:val="0"/>
                                                          <w:marBottom w:val="0"/>
                                                          <w:divBdr>
                                                            <w:top w:val="none" w:sz="0" w:space="0" w:color="auto"/>
                                                            <w:left w:val="none" w:sz="0" w:space="0" w:color="auto"/>
                                                            <w:bottom w:val="none" w:sz="0" w:space="0" w:color="auto"/>
                                                            <w:right w:val="none" w:sz="0" w:space="0" w:color="auto"/>
                                                          </w:divBdr>
                                                        </w:div>
                                                        <w:div w:id="11354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819719">
                                              <w:marLeft w:val="0"/>
                                              <w:marRight w:val="0"/>
                                              <w:marTop w:val="0"/>
                                              <w:marBottom w:val="0"/>
                                              <w:divBdr>
                                                <w:top w:val="none" w:sz="0" w:space="0" w:color="auto"/>
                                                <w:left w:val="none" w:sz="0" w:space="0" w:color="auto"/>
                                                <w:bottom w:val="none" w:sz="0" w:space="0" w:color="auto"/>
                                                <w:right w:val="none" w:sz="0" w:space="0" w:color="auto"/>
                                              </w:divBdr>
                                              <w:divsChild>
                                                <w:div w:id="553468983">
                                                  <w:marLeft w:val="0"/>
                                                  <w:marRight w:val="0"/>
                                                  <w:marTop w:val="0"/>
                                                  <w:marBottom w:val="0"/>
                                                  <w:divBdr>
                                                    <w:top w:val="none" w:sz="0" w:space="0" w:color="auto"/>
                                                    <w:left w:val="none" w:sz="0" w:space="0" w:color="auto"/>
                                                    <w:bottom w:val="none" w:sz="0" w:space="0" w:color="auto"/>
                                                    <w:right w:val="none" w:sz="0" w:space="0" w:color="auto"/>
                                                  </w:divBdr>
                                                  <w:divsChild>
                                                    <w:div w:id="912154752">
                                                      <w:marLeft w:val="0"/>
                                                      <w:marRight w:val="0"/>
                                                      <w:marTop w:val="0"/>
                                                      <w:marBottom w:val="0"/>
                                                      <w:divBdr>
                                                        <w:top w:val="none" w:sz="0" w:space="0" w:color="auto"/>
                                                        <w:left w:val="none" w:sz="0" w:space="0" w:color="auto"/>
                                                        <w:bottom w:val="none" w:sz="0" w:space="0" w:color="auto"/>
                                                        <w:right w:val="none" w:sz="0" w:space="0" w:color="auto"/>
                                                      </w:divBdr>
                                                      <w:divsChild>
                                                        <w:div w:id="10376587">
                                                          <w:marLeft w:val="0"/>
                                                          <w:marRight w:val="0"/>
                                                          <w:marTop w:val="0"/>
                                                          <w:marBottom w:val="0"/>
                                                          <w:divBdr>
                                                            <w:top w:val="none" w:sz="0" w:space="0" w:color="auto"/>
                                                            <w:left w:val="none" w:sz="0" w:space="0" w:color="auto"/>
                                                            <w:bottom w:val="none" w:sz="0" w:space="0" w:color="auto"/>
                                                            <w:right w:val="none" w:sz="0" w:space="0" w:color="auto"/>
                                                          </w:divBdr>
                                                        </w:div>
                                                        <w:div w:id="3551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510490">
                                              <w:marLeft w:val="0"/>
                                              <w:marRight w:val="0"/>
                                              <w:marTop w:val="0"/>
                                              <w:marBottom w:val="0"/>
                                              <w:divBdr>
                                                <w:top w:val="none" w:sz="0" w:space="0" w:color="auto"/>
                                                <w:left w:val="none" w:sz="0" w:space="0" w:color="auto"/>
                                                <w:bottom w:val="none" w:sz="0" w:space="0" w:color="auto"/>
                                                <w:right w:val="none" w:sz="0" w:space="0" w:color="auto"/>
                                              </w:divBdr>
                                              <w:divsChild>
                                                <w:div w:id="413942839">
                                                  <w:marLeft w:val="0"/>
                                                  <w:marRight w:val="0"/>
                                                  <w:marTop w:val="0"/>
                                                  <w:marBottom w:val="0"/>
                                                  <w:divBdr>
                                                    <w:top w:val="none" w:sz="0" w:space="0" w:color="auto"/>
                                                    <w:left w:val="none" w:sz="0" w:space="0" w:color="auto"/>
                                                    <w:bottom w:val="none" w:sz="0" w:space="0" w:color="auto"/>
                                                    <w:right w:val="none" w:sz="0" w:space="0" w:color="auto"/>
                                                  </w:divBdr>
                                                  <w:divsChild>
                                                    <w:div w:id="1448962086">
                                                      <w:marLeft w:val="0"/>
                                                      <w:marRight w:val="0"/>
                                                      <w:marTop w:val="0"/>
                                                      <w:marBottom w:val="0"/>
                                                      <w:divBdr>
                                                        <w:top w:val="none" w:sz="0" w:space="0" w:color="auto"/>
                                                        <w:left w:val="none" w:sz="0" w:space="0" w:color="auto"/>
                                                        <w:bottom w:val="none" w:sz="0" w:space="0" w:color="auto"/>
                                                        <w:right w:val="none" w:sz="0" w:space="0" w:color="auto"/>
                                                      </w:divBdr>
                                                      <w:divsChild>
                                                        <w:div w:id="1321155660">
                                                          <w:marLeft w:val="0"/>
                                                          <w:marRight w:val="0"/>
                                                          <w:marTop w:val="0"/>
                                                          <w:marBottom w:val="0"/>
                                                          <w:divBdr>
                                                            <w:top w:val="none" w:sz="0" w:space="0" w:color="auto"/>
                                                            <w:left w:val="none" w:sz="0" w:space="0" w:color="auto"/>
                                                            <w:bottom w:val="none" w:sz="0" w:space="0" w:color="auto"/>
                                                            <w:right w:val="none" w:sz="0" w:space="0" w:color="auto"/>
                                                          </w:divBdr>
                                                        </w:div>
                                                        <w:div w:id="15862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13547">
                                              <w:marLeft w:val="0"/>
                                              <w:marRight w:val="0"/>
                                              <w:marTop w:val="0"/>
                                              <w:marBottom w:val="0"/>
                                              <w:divBdr>
                                                <w:top w:val="none" w:sz="0" w:space="0" w:color="auto"/>
                                                <w:left w:val="none" w:sz="0" w:space="0" w:color="auto"/>
                                                <w:bottom w:val="none" w:sz="0" w:space="0" w:color="auto"/>
                                                <w:right w:val="none" w:sz="0" w:space="0" w:color="auto"/>
                                              </w:divBdr>
                                              <w:divsChild>
                                                <w:div w:id="764112557">
                                                  <w:marLeft w:val="0"/>
                                                  <w:marRight w:val="0"/>
                                                  <w:marTop w:val="0"/>
                                                  <w:marBottom w:val="0"/>
                                                  <w:divBdr>
                                                    <w:top w:val="none" w:sz="0" w:space="0" w:color="auto"/>
                                                    <w:left w:val="none" w:sz="0" w:space="0" w:color="auto"/>
                                                    <w:bottom w:val="none" w:sz="0" w:space="0" w:color="auto"/>
                                                    <w:right w:val="none" w:sz="0" w:space="0" w:color="auto"/>
                                                  </w:divBdr>
                                                  <w:divsChild>
                                                    <w:div w:id="1317612541">
                                                      <w:marLeft w:val="0"/>
                                                      <w:marRight w:val="0"/>
                                                      <w:marTop w:val="0"/>
                                                      <w:marBottom w:val="0"/>
                                                      <w:divBdr>
                                                        <w:top w:val="none" w:sz="0" w:space="0" w:color="auto"/>
                                                        <w:left w:val="none" w:sz="0" w:space="0" w:color="auto"/>
                                                        <w:bottom w:val="none" w:sz="0" w:space="0" w:color="auto"/>
                                                        <w:right w:val="none" w:sz="0" w:space="0" w:color="auto"/>
                                                      </w:divBdr>
                                                      <w:divsChild>
                                                        <w:div w:id="1899125060">
                                                          <w:marLeft w:val="0"/>
                                                          <w:marRight w:val="0"/>
                                                          <w:marTop w:val="0"/>
                                                          <w:marBottom w:val="0"/>
                                                          <w:divBdr>
                                                            <w:top w:val="none" w:sz="0" w:space="0" w:color="auto"/>
                                                            <w:left w:val="none" w:sz="0" w:space="0" w:color="auto"/>
                                                            <w:bottom w:val="none" w:sz="0" w:space="0" w:color="auto"/>
                                                            <w:right w:val="none" w:sz="0" w:space="0" w:color="auto"/>
                                                          </w:divBdr>
                                                        </w:div>
                                                        <w:div w:id="133780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001490">
                                              <w:marLeft w:val="0"/>
                                              <w:marRight w:val="0"/>
                                              <w:marTop w:val="0"/>
                                              <w:marBottom w:val="0"/>
                                              <w:divBdr>
                                                <w:top w:val="none" w:sz="0" w:space="0" w:color="auto"/>
                                                <w:left w:val="none" w:sz="0" w:space="0" w:color="auto"/>
                                                <w:bottom w:val="none" w:sz="0" w:space="0" w:color="auto"/>
                                                <w:right w:val="none" w:sz="0" w:space="0" w:color="auto"/>
                                              </w:divBdr>
                                              <w:divsChild>
                                                <w:div w:id="536820012">
                                                  <w:marLeft w:val="0"/>
                                                  <w:marRight w:val="0"/>
                                                  <w:marTop w:val="0"/>
                                                  <w:marBottom w:val="0"/>
                                                  <w:divBdr>
                                                    <w:top w:val="none" w:sz="0" w:space="0" w:color="auto"/>
                                                    <w:left w:val="none" w:sz="0" w:space="0" w:color="auto"/>
                                                    <w:bottom w:val="none" w:sz="0" w:space="0" w:color="auto"/>
                                                    <w:right w:val="none" w:sz="0" w:space="0" w:color="auto"/>
                                                  </w:divBdr>
                                                  <w:divsChild>
                                                    <w:div w:id="1664430461">
                                                      <w:marLeft w:val="0"/>
                                                      <w:marRight w:val="0"/>
                                                      <w:marTop w:val="0"/>
                                                      <w:marBottom w:val="0"/>
                                                      <w:divBdr>
                                                        <w:top w:val="none" w:sz="0" w:space="0" w:color="auto"/>
                                                        <w:left w:val="none" w:sz="0" w:space="0" w:color="auto"/>
                                                        <w:bottom w:val="none" w:sz="0" w:space="0" w:color="auto"/>
                                                        <w:right w:val="none" w:sz="0" w:space="0" w:color="auto"/>
                                                      </w:divBdr>
                                                      <w:divsChild>
                                                        <w:div w:id="856234252">
                                                          <w:marLeft w:val="0"/>
                                                          <w:marRight w:val="0"/>
                                                          <w:marTop w:val="0"/>
                                                          <w:marBottom w:val="0"/>
                                                          <w:divBdr>
                                                            <w:top w:val="none" w:sz="0" w:space="0" w:color="auto"/>
                                                            <w:left w:val="none" w:sz="0" w:space="0" w:color="auto"/>
                                                            <w:bottom w:val="none" w:sz="0" w:space="0" w:color="auto"/>
                                                            <w:right w:val="none" w:sz="0" w:space="0" w:color="auto"/>
                                                          </w:divBdr>
                                                        </w:div>
                                                        <w:div w:id="18188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09050">
                                              <w:marLeft w:val="0"/>
                                              <w:marRight w:val="0"/>
                                              <w:marTop w:val="0"/>
                                              <w:marBottom w:val="0"/>
                                              <w:divBdr>
                                                <w:top w:val="none" w:sz="0" w:space="0" w:color="auto"/>
                                                <w:left w:val="none" w:sz="0" w:space="0" w:color="auto"/>
                                                <w:bottom w:val="none" w:sz="0" w:space="0" w:color="auto"/>
                                                <w:right w:val="none" w:sz="0" w:space="0" w:color="auto"/>
                                              </w:divBdr>
                                              <w:divsChild>
                                                <w:div w:id="1718698551">
                                                  <w:marLeft w:val="0"/>
                                                  <w:marRight w:val="0"/>
                                                  <w:marTop w:val="0"/>
                                                  <w:marBottom w:val="0"/>
                                                  <w:divBdr>
                                                    <w:top w:val="none" w:sz="0" w:space="0" w:color="auto"/>
                                                    <w:left w:val="none" w:sz="0" w:space="0" w:color="auto"/>
                                                    <w:bottom w:val="none" w:sz="0" w:space="0" w:color="auto"/>
                                                    <w:right w:val="none" w:sz="0" w:space="0" w:color="auto"/>
                                                  </w:divBdr>
                                                  <w:divsChild>
                                                    <w:div w:id="1358509019">
                                                      <w:marLeft w:val="0"/>
                                                      <w:marRight w:val="0"/>
                                                      <w:marTop w:val="0"/>
                                                      <w:marBottom w:val="0"/>
                                                      <w:divBdr>
                                                        <w:top w:val="none" w:sz="0" w:space="0" w:color="auto"/>
                                                        <w:left w:val="none" w:sz="0" w:space="0" w:color="auto"/>
                                                        <w:bottom w:val="none" w:sz="0" w:space="0" w:color="auto"/>
                                                        <w:right w:val="none" w:sz="0" w:space="0" w:color="auto"/>
                                                      </w:divBdr>
                                                      <w:divsChild>
                                                        <w:div w:id="223488344">
                                                          <w:marLeft w:val="0"/>
                                                          <w:marRight w:val="0"/>
                                                          <w:marTop w:val="0"/>
                                                          <w:marBottom w:val="0"/>
                                                          <w:divBdr>
                                                            <w:top w:val="none" w:sz="0" w:space="0" w:color="auto"/>
                                                            <w:left w:val="none" w:sz="0" w:space="0" w:color="auto"/>
                                                            <w:bottom w:val="none" w:sz="0" w:space="0" w:color="auto"/>
                                                            <w:right w:val="none" w:sz="0" w:space="0" w:color="auto"/>
                                                          </w:divBdr>
                                                        </w:div>
                                                        <w:div w:id="109281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7443565">
          <w:marLeft w:val="0"/>
          <w:marRight w:val="0"/>
          <w:marTop w:val="0"/>
          <w:marBottom w:val="0"/>
          <w:divBdr>
            <w:top w:val="none" w:sz="0" w:space="0" w:color="auto"/>
            <w:left w:val="none" w:sz="0" w:space="0" w:color="auto"/>
            <w:bottom w:val="none" w:sz="0" w:space="0" w:color="auto"/>
            <w:right w:val="none" w:sz="0" w:space="0" w:color="auto"/>
          </w:divBdr>
          <w:divsChild>
            <w:div w:id="1218277072">
              <w:marLeft w:val="0"/>
              <w:marRight w:val="0"/>
              <w:marTop w:val="0"/>
              <w:marBottom w:val="0"/>
              <w:divBdr>
                <w:top w:val="none" w:sz="0" w:space="0" w:color="auto"/>
                <w:left w:val="none" w:sz="0" w:space="0" w:color="auto"/>
                <w:bottom w:val="none" w:sz="0" w:space="0" w:color="auto"/>
                <w:right w:val="none" w:sz="0" w:space="0" w:color="auto"/>
              </w:divBdr>
            </w:div>
          </w:divsChild>
        </w:div>
        <w:div w:id="845555621">
          <w:marLeft w:val="0"/>
          <w:marRight w:val="0"/>
          <w:marTop w:val="0"/>
          <w:marBottom w:val="0"/>
          <w:divBdr>
            <w:top w:val="none" w:sz="0" w:space="0" w:color="auto"/>
            <w:left w:val="none" w:sz="0" w:space="0" w:color="auto"/>
            <w:bottom w:val="none" w:sz="0" w:space="0" w:color="auto"/>
            <w:right w:val="none" w:sz="0" w:space="0" w:color="auto"/>
          </w:divBdr>
          <w:divsChild>
            <w:div w:id="1719041654">
              <w:marLeft w:val="0"/>
              <w:marRight w:val="0"/>
              <w:marTop w:val="0"/>
              <w:marBottom w:val="0"/>
              <w:divBdr>
                <w:top w:val="none" w:sz="0" w:space="0" w:color="auto"/>
                <w:left w:val="none" w:sz="0" w:space="0" w:color="auto"/>
                <w:bottom w:val="none" w:sz="0" w:space="0" w:color="auto"/>
                <w:right w:val="none" w:sz="0" w:space="0" w:color="auto"/>
              </w:divBdr>
              <w:divsChild>
                <w:div w:id="8279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2019-02-26T13:52:00Z</dcterms:created>
  <dcterms:modified xsi:type="dcterms:W3CDTF">2019-02-26T13:52:00Z</dcterms:modified>
</cp:coreProperties>
</file>